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F9AC9" w14:textId="729ECCD5" w:rsidR="005814F8" w:rsidRDefault="005814F8">
      <w:pPr>
        <w:pStyle w:val="BodyText"/>
        <w:ind w:left="100"/>
      </w:pPr>
    </w:p>
    <w:p w14:paraId="2D61D834" w14:textId="77777777" w:rsidR="005814F8" w:rsidRDefault="005814F8">
      <w:pPr>
        <w:pStyle w:val="BodyText"/>
        <w:spacing w:before="3"/>
        <w:rPr>
          <w:sz w:val="23"/>
        </w:rPr>
      </w:pPr>
    </w:p>
    <w:p w14:paraId="1DB00BCC" w14:textId="77777777" w:rsidR="005814F8" w:rsidRDefault="00257F8F">
      <w:pPr>
        <w:spacing w:before="64"/>
        <w:ind w:left="847"/>
        <w:rPr>
          <w:rFonts w:ascii="Trebuchet MS"/>
          <w:i/>
          <w:sz w:val="20"/>
        </w:rPr>
      </w:pPr>
      <w:r>
        <w:pict w14:anchorId="29FF821A">
          <v:rect id="_x0000_s1051" style="position:absolute;left:0;text-align:left;margin-left:62.35pt;margin-top:20.85pt;width:501.75pt;height:.5pt;z-index:-15728640;mso-wrap-distance-left:0;mso-wrap-distance-right:0;mso-position-horizontal-relative:page" fillcolor="black" stroked="f">
            <w10:wrap type="topAndBottom" anchorx="page"/>
          </v:rect>
        </w:pict>
      </w:r>
      <w:r>
        <w:rPr>
          <w:rFonts w:ascii="Trebuchet MS"/>
          <w:i/>
          <w:w w:val="80"/>
          <w:sz w:val="20"/>
        </w:rPr>
        <w:t>Original</w:t>
      </w:r>
      <w:r>
        <w:rPr>
          <w:rFonts w:ascii="Trebuchet MS"/>
          <w:i/>
          <w:spacing w:val="15"/>
          <w:w w:val="80"/>
          <w:sz w:val="20"/>
        </w:rPr>
        <w:t xml:space="preserve"> </w:t>
      </w:r>
      <w:r>
        <w:rPr>
          <w:rFonts w:ascii="Trebuchet MS"/>
          <w:i/>
          <w:w w:val="80"/>
          <w:sz w:val="20"/>
        </w:rPr>
        <w:t>Research</w:t>
      </w:r>
    </w:p>
    <w:p w14:paraId="05C160D6" w14:textId="77777777" w:rsidR="005814F8" w:rsidRDefault="005814F8">
      <w:pPr>
        <w:pStyle w:val="BodyText"/>
        <w:rPr>
          <w:rFonts w:ascii="Trebuchet MS"/>
          <w:i/>
          <w:sz w:val="6"/>
        </w:rPr>
      </w:pPr>
    </w:p>
    <w:p w14:paraId="66ACAF68" w14:textId="77777777" w:rsidR="005814F8" w:rsidRDefault="005814F8">
      <w:pPr>
        <w:rPr>
          <w:rFonts w:ascii="Trebuchet MS"/>
          <w:sz w:val="6"/>
        </w:rPr>
        <w:sectPr w:rsidR="005814F8">
          <w:type w:val="continuous"/>
          <w:pgSz w:w="12250" w:h="15880"/>
          <w:pgMar w:top="80" w:right="800" w:bottom="280" w:left="400" w:header="720" w:footer="720" w:gutter="0"/>
          <w:cols w:space="720"/>
        </w:sectPr>
      </w:pPr>
    </w:p>
    <w:p w14:paraId="09D2156E" w14:textId="77777777" w:rsidR="005814F8" w:rsidRPr="00310861" w:rsidRDefault="005814F8">
      <w:pPr>
        <w:pStyle w:val="BodyText"/>
        <w:spacing w:before="3"/>
        <w:rPr>
          <w:rFonts w:ascii="Trebuchet MS"/>
          <w:i/>
          <w:sz w:val="30"/>
        </w:rPr>
      </w:pPr>
    </w:p>
    <w:p w14:paraId="61528209" w14:textId="77777777" w:rsidR="002C547D" w:rsidRPr="00310861" w:rsidRDefault="002C547D" w:rsidP="002C547D">
      <w:pPr>
        <w:pStyle w:val="BodyText"/>
        <w:spacing w:before="54"/>
        <w:jc w:val="center"/>
        <w:rPr>
          <w:rFonts w:ascii="Microsoft Sans Serif" w:eastAsia="Trebuchet MS" w:hAnsi="Microsoft Sans Serif" w:cs="Microsoft Sans Serif"/>
          <w:spacing w:val="-4"/>
          <w:sz w:val="36"/>
          <w:szCs w:val="36"/>
        </w:rPr>
      </w:pPr>
      <w:r w:rsidRPr="00310861">
        <w:rPr>
          <w:rFonts w:ascii="Microsoft Sans Serif" w:eastAsia="Trebuchet MS" w:hAnsi="Microsoft Sans Serif" w:cs="Microsoft Sans Serif"/>
          <w:spacing w:val="-4"/>
          <w:sz w:val="36"/>
          <w:szCs w:val="36"/>
        </w:rPr>
        <w:t>Title: Modification of Research Objectives</w:t>
      </w:r>
    </w:p>
    <w:p w14:paraId="4652D145" w14:textId="77777777" w:rsidR="005814F8" w:rsidRDefault="005814F8">
      <w:pPr>
        <w:pStyle w:val="BodyText"/>
        <w:rPr>
          <w:rFonts w:ascii="Microsoft Sans Serif"/>
          <w:sz w:val="36"/>
        </w:rPr>
      </w:pPr>
    </w:p>
    <w:p w14:paraId="72332399" w14:textId="3FDC7D53" w:rsidR="005814F8" w:rsidRDefault="00310861">
      <w:pPr>
        <w:pStyle w:val="Heading1"/>
        <w:spacing w:before="298" w:line="247" w:lineRule="auto"/>
        <w:ind w:left="847" w:right="-5"/>
      </w:pPr>
      <w:r>
        <w:rPr>
          <w:w w:val="105"/>
        </w:rPr>
        <w:t>Author</w:t>
      </w:r>
      <w:r>
        <w:rPr>
          <w:w w:val="105"/>
          <w:vertAlign w:val="superscript"/>
        </w:rPr>
        <w:t>1</w:t>
      </w:r>
      <w:r>
        <w:rPr>
          <w:w w:val="110"/>
        </w:rPr>
        <w:t>, Author</w:t>
      </w:r>
      <w:r>
        <w:rPr>
          <w:w w:val="110"/>
          <w:vertAlign w:val="superscript"/>
        </w:rPr>
        <w:t>2</w:t>
      </w:r>
      <w:r>
        <w:rPr>
          <w:spacing w:val="-1"/>
          <w:w w:val="110"/>
        </w:rPr>
        <w:t>,</w:t>
      </w:r>
      <w:r>
        <w:rPr>
          <w:spacing w:val="-14"/>
          <w:w w:val="110"/>
        </w:rPr>
        <w:t xml:space="preserve"> </w:t>
      </w:r>
      <w:r>
        <w:rPr>
          <w:spacing w:val="-1"/>
          <w:w w:val="110"/>
        </w:rPr>
        <w:t>Author</w:t>
      </w:r>
      <w:r>
        <w:rPr>
          <w:spacing w:val="-1"/>
          <w:w w:val="110"/>
          <w:vertAlign w:val="superscript"/>
        </w:rPr>
        <w:t>1</w:t>
      </w:r>
      <w:r>
        <w:rPr>
          <w:spacing w:val="-1"/>
          <w:w w:val="110"/>
        </w:rPr>
        <w:t>,</w:t>
      </w:r>
      <w:r>
        <w:rPr>
          <w:spacing w:val="-14"/>
          <w:w w:val="110"/>
        </w:rPr>
        <w:t xml:space="preserve"> </w:t>
      </w:r>
      <w:r>
        <w:rPr>
          <w:spacing w:val="-1"/>
          <w:w w:val="110"/>
        </w:rPr>
        <w:t>and</w:t>
      </w:r>
      <w:r>
        <w:rPr>
          <w:spacing w:val="-16"/>
          <w:w w:val="110"/>
        </w:rPr>
        <w:t xml:space="preserve"> </w:t>
      </w:r>
      <w:r>
        <w:rPr>
          <w:spacing w:val="-1"/>
          <w:w w:val="110"/>
        </w:rPr>
        <w:t>Author</w:t>
      </w:r>
      <w:r>
        <w:rPr>
          <w:spacing w:val="-1"/>
          <w:w w:val="110"/>
          <w:vertAlign w:val="superscript"/>
        </w:rPr>
        <w:t>3</w:t>
      </w:r>
    </w:p>
    <w:p w14:paraId="2EE99520" w14:textId="23F48B2A" w:rsidR="005814F8" w:rsidRDefault="00257F8F" w:rsidP="00907FD2">
      <w:pPr>
        <w:spacing w:before="38"/>
        <w:rPr>
          <w:rFonts w:ascii="Microsoft Sans Serif"/>
          <w:sz w:val="14"/>
        </w:rPr>
      </w:pPr>
      <w:r>
        <w:br w:type="column"/>
      </w:r>
      <w:proofErr w:type="spellStart"/>
      <w:r w:rsidR="00197D9D" w:rsidRPr="00197D9D">
        <w:rPr>
          <w:rFonts w:ascii="Microsoft Sans Serif"/>
          <w:spacing w:val="-1"/>
          <w:w w:val="90"/>
          <w:sz w:val="14"/>
        </w:rPr>
        <w:t>Bhinneka</w:t>
      </w:r>
      <w:proofErr w:type="spellEnd"/>
      <w:r w:rsidR="00197D9D" w:rsidRPr="00197D9D">
        <w:rPr>
          <w:rFonts w:ascii="Microsoft Sans Serif"/>
          <w:spacing w:val="-1"/>
          <w:w w:val="90"/>
          <w:sz w:val="14"/>
        </w:rPr>
        <w:t xml:space="preserve"> Tunggal </w:t>
      </w:r>
      <w:proofErr w:type="spellStart"/>
      <w:r w:rsidR="00197D9D" w:rsidRPr="00197D9D">
        <w:rPr>
          <w:rFonts w:ascii="Microsoft Sans Serif"/>
          <w:spacing w:val="-1"/>
          <w:w w:val="90"/>
          <w:sz w:val="14"/>
        </w:rPr>
        <w:t>Ika</w:t>
      </w:r>
      <w:proofErr w:type="spellEnd"/>
      <w:r w:rsidR="00197D9D" w:rsidRPr="00197D9D">
        <w:rPr>
          <w:rFonts w:ascii="Microsoft Sans Serif"/>
          <w:spacing w:val="-1"/>
          <w:w w:val="90"/>
          <w:sz w:val="14"/>
        </w:rPr>
        <w:t xml:space="preserve"> Journal of Counseling</w:t>
      </w:r>
    </w:p>
    <w:p w14:paraId="520ABFDF" w14:textId="52F7BD8F" w:rsidR="005814F8" w:rsidRDefault="00257F8F" w:rsidP="00907FD2">
      <w:pPr>
        <w:spacing w:before="11" w:line="151" w:lineRule="exact"/>
        <w:rPr>
          <w:rFonts w:ascii="Microsoft Sans Serif" w:hAnsi="Microsoft Sans Serif"/>
          <w:sz w:val="14"/>
        </w:rPr>
      </w:pPr>
      <w:r>
        <w:rPr>
          <w:rFonts w:ascii="Microsoft Sans Serif" w:hAnsi="Microsoft Sans Serif"/>
          <w:w w:val="90"/>
          <w:sz w:val="14"/>
        </w:rPr>
        <w:t>January-</w:t>
      </w:r>
      <w:r w:rsidR="00F31AEF">
        <w:rPr>
          <w:rFonts w:ascii="Microsoft Sans Serif" w:hAnsi="Microsoft Sans Serif"/>
          <w:w w:val="90"/>
          <w:sz w:val="14"/>
        </w:rPr>
        <w:t>June</w:t>
      </w:r>
      <w:r>
        <w:rPr>
          <w:rFonts w:ascii="Microsoft Sans Serif" w:hAnsi="Microsoft Sans Serif"/>
          <w:spacing w:val="-4"/>
          <w:w w:val="90"/>
          <w:sz w:val="14"/>
        </w:rPr>
        <w:t xml:space="preserve"> </w:t>
      </w:r>
      <w:r>
        <w:rPr>
          <w:rFonts w:ascii="Microsoft Sans Serif" w:hAnsi="Microsoft Sans Serif"/>
          <w:w w:val="90"/>
          <w:sz w:val="14"/>
        </w:rPr>
        <w:t>2024:</w:t>
      </w:r>
      <w:r>
        <w:rPr>
          <w:rFonts w:ascii="Microsoft Sans Serif" w:hAnsi="Microsoft Sans Serif"/>
          <w:spacing w:val="-2"/>
          <w:w w:val="90"/>
          <w:sz w:val="14"/>
        </w:rPr>
        <w:t xml:space="preserve"> </w:t>
      </w:r>
      <w:r>
        <w:rPr>
          <w:rFonts w:ascii="Microsoft Sans Serif" w:hAnsi="Microsoft Sans Serif"/>
          <w:w w:val="90"/>
          <w:sz w:val="14"/>
        </w:rPr>
        <w:t>1–13</w:t>
      </w:r>
    </w:p>
    <w:p w14:paraId="016FA04A" w14:textId="77777777" w:rsidR="005814F8" w:rsidRDefault="00257F8F" w:rsidP="00907FD2">
      <w:pPr>
        <w:spacing w:line="188" w:lineRule="exact"/>
        <w:rPr>
          <w:rFonts w:ascii="Microsoft Sans Serif" w:hAnsi="Microsoft Sans Serif"/>
          <w:sz w:val="14"/>
        </w:rPr>
      </w:pPr>
      <w:r>
        <w:rPr>
          <w:rFonts w:ascii="Comic Sans MS" w:hAnsi="Comic Sans MS"/>
          <w:w w:val="95"/>
          <w:sz w:val="14"/>
        </w:rPr>
        <w:t>©</w:t>
      </w:r>
      <w:r>
        <w:rPr>
          <w:rFonts w:ascii="Comic Sans MS" w:hAnsi="Comic Sans MS"/>
          <w:spacing w:val="-8"/>
          <w:w w:val="95"/>
          <w:sz w:val="14"/>
        </w:rPr>
        <w:t xml:space="preserve"> </w:t>
      </w:r>
      <w:r>
        <w:rPr>
          <w:rFonts w:ascii="Microsoft Sans Serif" w:hAnsi="Microsoft Sans Serif"/>
          <w:w w:val="95"/>
          <w:sz w:val="14"/>
        </w:rPr>
        <w:t>The</w:t>
      </w:r>
      <w:r>
        <w:rPr>
          <w:rFonts w:ascii="Microsoft Sans Serif" w:hAnsi="Microsoft Sans Serif"/>
          <w:spacing w:val="-4"/>
          <w:w w:val="95"/>
          <w:sz w:val="14"/>
        </w:rPr>
        <w:t xml:space="preserve"> </w:t>
      </w:r>
      <w:r>
        <w:rPr>
          <w:rFonts w:ascii="Microsoft Sans Serif" w:hAnsi="Microsoft Sans Serif"/>
          <w:w w:val="95"/>
          <w:sz w:val="14"/>
        </w:rPr>
        <w:t>Author(s)</w:t>
      </w:r>
      <w:r>
        <w:rPr>
          <w:rFonts w:ascii="Microsoft Sans Serif" w:hAnsi="Microsoft Sans Serif"/>
          <w:spacing w:val="-3"/>
          <w:w w:val="95"/>
          <w:sz w:val="14"/>
        </w:rPr>
        <w:t xml:space="preserve"> </w:t>
      </w:r>
      <w:r>
        <w:rPr>
          <w:rFonts w:ascii="Microsoft Sans Serif" w:hAnsi="Microsoft Sans Serif"/>
          <w:w w:val="95"/>
          <w:sz w:val="14"/>
        </w:rPr>
        <w:t>2024</w:t>
      </w:r>
    </w:p>
    <w:p w14:paraId="3264D4EE" w14:textId="45C10DFE" w:rsidR="005814F8" w:rsidRDefault="00257F8F" w:rsidP="00907FD2">
      <w:pPr>
        <w:rPr>
          <w:rFonts w:ascii="Microsoft Sans Serif"/>
          <w:sz w:val="14"/>
        </w:rPr>
      </w:pPr>
      <w:hyperlink r:id="rId7">
        <w:r w:rsidRPr="002C547D">
          <w:rPr>
            <w:rFonts w:ascii="Microsoft Sans Serif"/>
            <w:w w:val="90"/>
            <w:sz w:val="14"/>
            <w:highlight w:val="yellow"/>
          </w:rPr>
          <w:t>DOI:</w:t>
        </w:r>
        <w:r w:rsidRPr="002C547D">
          <w:rPr>
            <w:rFonts w:ascii="Microsoft Sans Serif"/>
            <w:spacing w:val="2"/>
            <w:w w:val="90"/>
            <w:sz w:val="14"/>
            <w:highlight w:val="yellow"/>
          </w:rPr>
          <w:t xml:space="preserve"> </w:t>
        </w:r>
      </w:hyperlink>
    </w:p>
    <w:p w14:paraId="1BBA1D9D" w14:textId="3F51C9E1" w:rsidR="00907FD2" w:rsidRPr="00310861" w:rsidRDefault="00257F8F" w:rsidP="00907FD2">
      <w:pPr>
        <w:pStyle w:val="BodyText"/>
        <w:rPr>
          <w:rFonts w:ascii="Microsoft Sans Serif" w:hAnsi="Microsoft Sans Serif" w:cs="Microsoft Sans Serif"/>
          <w:sz w:val="12"/>
          <w:szCs w:val="12"/>
        </w:rPr>
      </w:pPr>
      <w:hyperlink r:id="rId8" w:history="1">
        <w:r w:rsidR="00197D9D">
          <w:rPr>
            <w:rStyle w:val="Hyperlink"/>
            <w:rFonts w:ascii="Microsoft Sans Serif" w:hAnsi="Microsoft Sans Serif" w:cs="Microsoft Sans Serif"/>
            <w:sz w:val="12"/>
            <w:szCs w:val="12"/>
          </w:rPr>
          <w:t>https://propanoramic.com/index.php/btijc/index</w:t>
        </w:r>
      </w:hyperlink>
    </w:p>
    <w:p w14:paraId="5C1039E1" w14:textId="45ED10AF" w:rsidR="005814F8" w:rsidRPr="00907FD2" w:rsidRDefault="002C547D" w:rsidP="00907FD2">
      <w:pPr>
        <w:pStyle w:val="BodyText"/>
        <w:rPr>
          <w:rFonts w:ascii="Microsoft Sans Serif" w:hAnsi="Microsoft Sans Serif" w:cs="Microsoft Sans Serif"/>
          <w:sz w:val="14"/>
          <w:szCs w:val="14"/>
        </w:rPr>
      </w:pPr>
      <w:r>
        <w:rPr>
          <w:rFonts w:ascii="Microsoft Sans Serif" w:hAnsi="Microsoft Sans Serif" w:cs="Microsoft Sans Serif"/>
          <w:sz w:val="14"/>
          <w:szCs w:val="14"/>
        </w:rPr>
        <w:t xml:space="preserve"> </w:t>
      </w:r>
      <w:r>
        <w:rPr>
          <w:spacing w:val="32"/>
          <w:position w:val="1"/>
        </w:rPr>
        <w:t xml:space="preserve"> </w:t>
      </w:r>
    </w:p>
    <w:p w14:paraId="75895197" w14:textId="77777777" w:rsidR="005814F8" w:rsidRDefault="005814F8">
      <w:pPr>
        <w:rPr>
          <w:rFonts w:ascii="Microsoft Sans Serif"/>
        </w:rPr>
        <w:sectPr w:rsidR="005814F8">
          <w:type w:val="continuous"/>
          <w:pgSz w:w="12250" w:h="15880"/>
          <w:pgMar w:top="80" w:right="800" w:bottom="280" w:left="400" w:header="720" w:footer="720" w:gutter="0"/>
          <w:cols w:num="2" w:space="720" w:equalWidth="0">
            <w:col w:w="8626" w:space="40"/>
            <w:col w:w="2384"/>
          </w:cols>
        </w:sectPr>
      </w:pPr>
    </w:p>
    <w:p w14:paraId="300BFA6E" w14:textId="77777777" w:rsidR="005814F8" w:rsidRDefault="005814F8">
      <w:pPr>
        <w:pStyle w:val="BodyText"/>
        <w:rPr>
          <w:rFonts w:ascii="Microsoft Sans Serif"/>
        </w:rPr>
      </w:pPr>
    </w:p>
    <w:p w14:paraId="56930914" w14:textId="77777777" w:rsidR="005814F8" w:rsidRDefault="005814F8">
      <w:pPr>
        <w:pStyle w:val="BodyText"/>
        <w:rPr>
          <w:rFonts w:ascii="Microsoft Sans Serif"/>
        </w:rPr>
      </w:pPr>
    </w:p>
    <w:p w14:paraId="61D02A2B" w14:textId="77777777" w:rsidR="005814F8" w:rsidRDefault="005814F8">
      <w:pPr>
        <w:pStyle w:val="BodyText"/>
        <w:spacing w:before="1"/>
        <w:rPr>
          <w:rFonts w:ascii="Microsoft Sans Serif"/>
          <w:sz w:val="17"/>
        </w:rPr>
      </w:pPr>
    </w:p>
    <w:p w14:paraId="09EE8EAA" w14:textId="77777777" w:rsidR="005814F8" w:rsidRDefault="00257F8F">
      <w:pPr>
        <w:pStyle w:val="BodyText"/>
        <w:spacing w:before="68"/>
        <w:ind w:left="847"/>
        <w:rPr>
          <w:rFonts w:ascii="Microsoft Sans Serif"/>
        </w:rPr>
      </w:pPr>
      <w:r>
        <w:rPr>
          <w:rFonts w:ascii="Microsoft Sans Serif"/>
          <w:w w:val="115"/>
        </w:rPr>
        <w:t>Abstract</w:t>
      </w:r>
    </w:p>
    <w:p w14:paraId="1FE3B779" w14:textId="3C35FFBB" w:rsidR="005814F8" w:rsidRDefault="002C547D">
      <w:pPr>
        <w:pStyle w:val="BodyText"/>
        <w:spacing w:before="13" w:line="254" w:lineRule="auto"/>
        <w:ind w:left="847" w:right="159"/>
        <w:jc w:val="both"/>
        <w:rPr>
          <w:rFonts w:ascii="Microsoft Sans Serif" w:hAnsi="Microsoft Sans Serif"/>
        </w:rPr>
      </w:pPr>
      <w:r w:rsidRPr="002C547D">
        <w:rPr>
          <w:rFonts w:ascii="Microsoft Sans Serif" w:hAnsi="Microsoft Sans Serif"/>
          <w:w w:val="90"/>
        </w:rPr>
        <w:t xml:space="preserve">A maximum of 200 words </w:t>
      </w:r>
      <w:proofErr w:type="gramStart"/>
      <w:r w:rsidRPr="002C547D">
        <w:rPr>
          <w:rFonts w:ascii="Microsoft Sans Serif" w:hAnsi="Microsoft Sans Serif"/>
          <w:w w:val="90"/>
        </w:rPr>
        <w:t>abstract</w:t>
      </w:r>
      <w:proofErr w:type="gramEnd"/>
      <w:r w:rsidRPr="002C547D">
        <w:rPr>
          <w:rFonts w:ascii="Microsoft Sans Serif" w:hAnsi="Microsoft Sans Serif"/>
          <w:w w:val="90"/>
        </w:rPr>
        <w:t xml:space="preserve"> in English with book antiqua font 11 point, 1 spacing, justify, italic. The abstract should be clear, and descriptive, and should provide a brief overview of the problem studied. Abstract topics include the discipline area, the purpose of the article, reasons for the selection or the importance of research topics, research methods, hypothesis, the results of research, research contribution in the discipline area, and a summary of the results. The abstract should end with a comment about the importance of the results or conclusions brief.</w:t>
      </w:r>
    </w:p>
    <w:p w14:paraId="7E025AC5" w14:textId="77777777" w:rsidR="005814F8" w:rsidRDefault="00257F8F">
      <w:pPr>
        <w:pStyle w:val="BodyText"/>
        <w:spacing w:before="9"/>
        <w:rPr>
          <w:rFonts w:ascii="Microsoft Sans Serif"/>
          <w:sz w:val="19"/>
        </w:rPr>
      </w:pPr>
      <w:r>
        <w:pict w14:anchorId="74889ABF">
          <v:group id="_x0000_s1047" style="position:absolute;margin-left:62.35pt;margin-top:13.2pt;width:502.8pt;height:150.05pt;z-index:-15728128;mso-wrap-distance-left:0;mso-wrap-distance-right:0;mso-position-horizontal-relative:page" coordorigin="1247,264" coordsize="10056,3001">
            <v:rect id="_x0000_s1050" style="position:absolute;left:1247;top:263;width:10056;height:3001" fillcolor="#e5e5e5" stroked="f"/>
            <v:rect id="_x0000_s1049" style="position:absolute;left:1247;top:263;width:61;height:3001" fillcolor="black" stroked="f"/>
            <v:shapetype id="_x0000_t202" coordsize="21600,21600" o:spt="202" path="m,l,21600r21600,l21600,xe">
              <v:stroke joinstyle="miter"/>
              <v:path gradientshapeok="t" o:connecttype="rect"/>
            </v:shapetype>
            <v:shape id="_x0000_s1048" type="#_x0000_t202" style="position:absolute;left:1307;top:263;width:9995;height:3001" filled="f" stroked="f">
              <v:textbox inset="0,0,0,0">
                <w:txbxContent>
                  <w:p w14:paraId="7823F599" w14:textId="77777777" w:rsidR="005814F8" w:rsidRDefault="005814F8">
                    <w:pPr>
                      <w:spacing w:before="9"/>
                      <w:rPr>
                        <w:rFonts w:ascii="Microsoft Sans Serif"/>
                        <w:sz w:val="20"/>
                      </w:rPr>
                    </w:pPr>
                  </w:p>
                  <w:p w14:paraId="1691EEF0" w14:textId="77777777" w:rsidR="005814F8" w:rsidRPr="00F31AEF" w:rsidRDefault="00257F8F">
                    <w:pPr>
                      <w:spacing w:before="1"/>
                      <w:ind w:left="120"/>
                      <w:jc w:val="both"/>
                      <w:rPr>
                        <w:rFonts w:ascii="Microsoft Sans Serif"/>
                        <w:sz w:val="20"/>
                        <w:highlight w:val="yellow"/>
                      </w:rPr>
                    </w:pPr>
                    <w:r w:rsidRPr="00F31AEF">
                      <w:rPr>
                        <w:rFonts w:ascii="Microsoft Sans Serif"/>
                        <w:spacing w:val="-1"/>
                        <w:w w:val="105"/>
                        <w:sz w:val="20"/>
                        <w:highlight w:val="yellow"/>
                      </w:rPr>
                      <w:t>Plain</w:t>
                    </w:r>
                    <w:r w:rsidRPr="00F31AEF">
                      <w:rPr>
                        <w:rFonts w:ascii="Microsoft Sans Serif"/>
                        <w:spacing w:val="-12"/>
                        <w:w w:val="105"/>
                        <w:sz w:val="20"/>
                        <w:highlight w:val="yellow"/>
                      </w:rPr>
                      <w:t xml:space="preserve"> </w:t>
                    </w:r>
                    <w:r w:rsidRPr="00F31AEF">
                      <w:rPr>
                        <w:rFonts w:ascii="Microsoft Sans Serif"/>
                        <w:spacing w:val="-1"/>
                        <w:w w:val="105"/>
                        <w:sz w:val="20"/>
                        <w:highlight w:val="yellow"/>
                      </w:rPr>
                      <w:t>Language</w:t>
                    </w:r>
                    <w:r w:rsidRPr="00F31AEF">
                      <w:rPr>
                        <w:rFonts w:ascii="Microsoft Sans Serif"/>
                        <w:spacing w:val="-11"/>
                        <w:w w:val="105"/>
                        <w:sz w:val="20"/>
                        <w:highlight w:val="yellow"/>
                      </w:rPr>
                      <w:t xml:space="preserve"> </w:t>
                    </w:r>
                    <w:r w:rsidRPr="00F31AEF">
                      <w:rPr>
                        <w:rFonts w:ascii="Microsoft Sans Serif"/>
                        <w:spacing w:val="-1"/>
                        <w:w w:val="105"/>
                        <w:sz w:val="20"/>
                        <w:highlight w:val="yellow"/>
                      </w:rPr>
                      <w:t>Summary</w:t>
                    </w:r>
                  </w:p>
                  <w:p w14:paraId="77882681" w14:textId="77777777" w:rsidR="005814F8" w:rsidRDefault="00257F8F">
                    <w:pPr>
                      <w:spacing w:before="133" w:line="254" w:lineRule="auto"/>
                      <w:ind w:left="120" w:right="235"/>
                      <w:jc w:val="both"/>
                      <w:rPr>
                        <w:rFonts w:ascii="Microsoft Sans Serif" w:hAnsi="Microsoft Sans Serif"/>
                        <w:sz w:val="20"/>
                      </w:rPr>
                    </w:pPr>
                    <w:r w:rsidRPr="00F31AEF">
                      <w:rPr>
                        <w:rFonts w:ascii="Microsoft Sans Serif" w:hAnsi="Microsoft Sans Serif"/>
                        <w:w w:val="90"/>
                        <w:sz w:val="20"/>
                        <w:highlight w:val="yellow"/>
                      </w:rPr>
                      <w:t>Teachers</w:t>
                    </w:r>
                    <w:r w:rsidRPr="00F31AEF">
                      <w:rPr>
                        <w:rFonts w:ascii="Microsoft Sans Serif" w:hAnsi="Microsoft Sans Serif"/>
                        <w:spacing w:val="14"/>
                        <w:w w:val="90"/>
                        <w:sz w:val="20"/>
                        <w:highlight w:val="yellow"/>
                      </w:rPr>
                      <w:t xml:space="preserve"> </w:t>
                    </w:r>
                    <w:r w:rsidRPr="00F31AEF">
                      <w:rPr>
                        <w:rFonts w:ascii="Microsoft Sans Serif" w:hAnsi="Microsoft Sans Serif"/>
                        <w:w w:val="90"/>
                        <w:sz w:val="20"/>
                        <w:highlight w:val="yellow"/>
                      </w:rPr>
                      <w:t>are</w:t>
                    </w:r>
                    <w:r w:rsidRPr="00F31AEF">
                      <w:rPr>
                        <w:rFonts w:ascii="Microsoft Sans Serif" w:hAnsi="Microsoft Sans Serif"/>
                        <w:spacing w:val="17"/>
                        <w:w w:val="90"/>
                        <w:sz w:val="20"/>
                        <w:highlight w:val="yellow"/>
                      </w:rPr>
                      <w:t xml:space="preserve"> </w:t>
                    </w:r>
                    <w:r w:rsidRPr="00F31AEF">
                      <w:rPr>
                        <w:rFonts w:ascii="Microsoft Sans Serif" w:hAnsi="Microsoft Sans Serif"/>
                        <w:w w:val="90"/>
                        <w:sz w:val="20"/>
                        <w:highlight w:val="yellow"/>
                      </w:rPr>
                      <w:t>an</w:t>
                    </w:r>
                    <w:r w:rsidRPr="00F31AEF">
                      <w:rPr>
                        <w:rFonts w:ascii="Microsoft Sans Serif" w:hAnsi="Microsoft Sans Serif"/>
                        <w:spacing w:val="16"/>
                        <w:w w:val="90"/>
                        <w:sz w:val="20"/>
                        <w:highlight w:val="yellow"/>
                      </w:rPr>
                      <w:t xml:space="preserve"> </w:t>
                    </w:r>
                    <w:r w:rsidRPr="00F31AEF">
                      <w:rPr>
                        <w:rFonts w:ascii="Microsoft Sans Serif" w:hAnsi="Microsoft Sans Serif"/>
                        <w:w w:val="90"/>
                        <w:sz w:val="20"/>
                        <w:highlight w:val="yellow"/>
                      </w:rPr>
                      <w:t>essential</w:t>
                    </w:r>
                    <w:r w:rsidRPr="00F31AEF">
                      <w:rPr>
                        <w:rFonts w:ascii="Microsoft Sans Serif" w:hAnsi="Microsoft Sans Serif"/>
                        <w:spacing w:val="15"/>
                        <w:w w:val="90"/>
                        <w:sz w:val="20"/>
                        <w:highlight w:val="yellow"/>
                      </w:rPr>
                      <w:t xml:space="preserve"> </w:t>
                    </w:r>
                    <w:r w:rsidRPr="00F31AEF">
                      <w:rPr>
                        <w:rFonts w:ascii="Microsoft Sans Serif" w:hAnsi="Microsoft Sans Serif"/>
                        <w:w w:val="90"/>
                        <w:sz w:val="20"/>
                        <w:highlight w:val="yellow"/>
                      </w:rPr>
                      <w:t>component</w:t>
                    </w:r>
                    <w:r w:rsidRPr="00F31AEF">
                      <w:rPr>
                        <w:rFonts w:ascii="Microsoft Sans Serif" w:hAnsi="Microsoft Sans Serif"/>
                        <w:spacing w:val="15"/>
                        <w:w w:val="90"/>
                        <w:sz w:val="20"/>
                        <w:highlight w:val="yellow"/>
                      </w:rPr>
                      <w:t xml:space="preserve"> </w:t>
                    </w:r>
                    <w:r w:rsidRPr="00F31AEF">
                      <w:rPr>
                        <w:rFonts w:ascii="Microsoft Sans Serif" w:hAnsi="Microsoft Sans Serif"/>
                        <w:w w:val="90"/>
                        <w:sz w:val="20"/>
                        <w:highlight w:val="yellow"/>
                      </w:rPr>
                      <w:t>that</w:t>
                    </w:r>
                    <w:r w:rsidRPr="00F31AEF">
                      <w:rPr>
                        <w:rFonts w:ascii="Microsoft Sans Serif" w:hAnsi="Microsoft Sans Serif"/>
                        <w:spacing w:val="17"/>
                        <w:w w:val="90"/>
                        <w:sz w:val="20"/>
                        <w:highlight w:val="yellow"/>
                      </w:rPr>
                      <w:t xml:space="preserve"> </w:t>
                    </w:r>
                    <w:r w:rsidRPr="00F31AEF">
                      <w:rPr>
                        <w:rFonts w:ascii="Microsoft Sans Serif" w:hAnsi="Microsoft Sans Serif"/>
                        <w:w w:val="90"/>
                        <w:sz w:val="20"/>
                        <w:highlight w:val="yellow"/>
                      </w:rPr>
                      <w:t>must</w:t>
                    </w:r>
                    <w:r w:rsidRPr="00F31AEF">
                      <w:rPr>
                        <w:rFonts w:ascii="Microsoft Sans Serif" w:hAnsi="Microsoft Sans Serif"/>
                        <w:spacing w:val="17"/>
                        <w:w w:val="90"/>
                        <w:sz w:val="20"/>
                        <w:highlight w:val="yellow"/>
                      </w:rPr>
                      <w:t xml:space="preserve"> </w:t>
                    </w:r>
                    <w:r w:rsidRPr="00F31AEF">
                      <w:rPr>
                        <w:rFonts w:ascii="Microsoft Sans Serif" w:hAnsi="Microsoft Sans Serif"/>
                        <w:w w:val="90"/>
                        <w:sz w:val="20"/>
                        <w:highlight w:val="yellow"/>
                      </w:rPr>
                      <w:t>be</w:t>
                    </w:r>
                    <w:r w:rsidRPr="00F31AEF">
                      <w:rPr>
                        <w:rFonts w:ascii="Microsoft Sans Serif" w:hAnsi="Microsoft Sans Serif"/>
                        <w:spacing w:val="16"/>
                        <w:w w:val="90"/>
                        <w:sz w:val="20"/>
                        <w:highlight w:val="yellow"/>
                      </w:rPr>
                      <w:t xml:space="preserve"> </w:t>
                    </w:r>
                    <w:r w:rsidRPr="00F31AEF">
                      <w:rPr>
                        <w:rFonts w:ascii="Microsoft Sans Serif" w:hAnsi="Microsoft Sans Serif"/>
                        <w:w w:val="90"/>
                        <w:sz w:val="20"/>
                        <w:highlight w:val="yellow"/>
                      </w:rPr>
                      <w:t>considered</w:t>
                    </w:r>
                    <w:r w:rsidRPr="00F31AEF">
                      <w:rPr>
                        <w:rFonts w:ascii="Microsoft Sans Serif" w:hAnsi="Microsoft Sans Serif"/>
                        <w:spacing w:val="16"/>
                        <w:w w:val="90"/>
                        <w:sz w:val="20"/>
                        <w:highlight w:val="yellow"/>
                      </w:rPr>
                      <w:t xml:space="preserve"> </w:t>
                    </w:r>
                    <w:r w:rsidRPr="00F31AEF">
                      <w:rPr>
                        <w:rFonts w:ascii="Microsoft Sans Serif" w:hAnsi="Microsoft Sans Serif"/>
                        <w:w w:val="90"/>
                        <w:sz w:val="20"/>
                        <w:highlight w:val="yellow"/>
                      </w:rPr>
                      <w:t>in</w:t>
                    </w:r>
                    <w:r w:rsidRPr="00F31AEF">
                      <w:rPr>
                        <w:rFonts w:ascii="Microsoft Sans Serif" w:hAnsi="Microsoft Sans Serif"/>
                        <w:spacing w:val="15"/>
                        <w:w w:val="90"/>
                        <w:sz w:val="20"/>
                        <w:highlight w:val="yellow"/>
                      </w:rPr>
                      <w:t xml:space="preserve"> </w:t>
                    </w:r>
                    <w:r w:rsidRPr="00F31AEF">
                      <w:rPr>
                        <w:rFonts w:ascii="Microsoft Sans Serif" w:hAnsi="Microsoft Sans Serif"/>
                        <w:w w:val="90"/>
                        <w:sz w:val="20"/>
                        <w:highlight w:val="yellow"/>
                      </w:rPr>
                      <w:t>an</w:t>
                    </w:r>
                    <w:r w:rsidRPr="00F31AEF">
                      <w:rPr>
                        <w:rFonts w:ascii="Microsoft Sans Serif" w:hAnsi="Microsoft Sans Serif"/>
                        <w:spacing w:val="16"/>
                        <w:w w:val="90"/>
                        <w:sz w:val="20"/>
                        <w:highlight w:val="yellow"/>
                      </w:rPr>
                      <w:t xml:space="preserve"> </w:t>
                    </w:r>
                    <w:r w:rsidRPr="00F31AEF">
                      <w:rPr>
                        <w:rFonts w:ascii="Microsoft Sans Serif" w:hAnsi="Microsoft Sans Serif"/>
                        <w:w w:val="90"/>
                        <w:sz w:val="20"/>
                        <w:highlight w:val="yellow"/>
                      </w:rPr>
                      <w:t>educational</w:t>
                    </w:r>
                    <w:r w:rsidRPr="00F31AEF">
                      <w:rPr>
                        <w:rFonts w:ascii="Microsoft Sans Serif" w:hAnsi="Microsoft Sans Serif"/>
                        <w:spacing w:val="15"/>
                        <w:w w:val="90"/>
                        <w:sz w:val="20"/>
                        <w:highlight w:val="yellow"/>
                      </w:rPr>
                      <w:t xml:space="preserve"> </w:t>
                    </w:r>
                    <w:r w:rsidRPr="00F31AEF">
                      <w:rPr>
                        <w:rFonts w:ascii="Microsoft Sans Serif" w:hAnsi="Microsoft Sans Serif"/>
                        <w:w w:val="90"/>
                        <w:sz w:val="20"/>
                        <w:highlight w:val="yellow"/>
                      </w:rPr>
                      <w:t>institution.</w:t>
                    </w:r>
                    <w:r w:rsidRPr="00F31AEF">
                      <w:rPr>
                        <w:rFonts w:ascii="Microsoft Sans Serif" w:hAnsi="Microsoft Sans Serif"/>
                        <w:spacing w:val="16"/>
                        <w:w w:val="90"/>
                        <w:sz w:val="20"/>
                        <w:highlight w:val="yellow"/>
                      </w:rPr>
                      <w:t xml:space="preserve"> </w:t>
                    </w:r>
                    <w:r w:rsidRPr="00F31AEF">
                      <w:rPr>
                        <w:rFonts w:ascii="Microsoft Sans Serif" w:hAnsi="Microsoft Sans Serif"/>
                        <w:w w:val="90"/>
                        <w:sz w:val="20"/>
                        <w:highlight w:val="yellow"/>
                      </w:rPr>
                      <w:t>Through</w:t>
                    </w:r>
                    <w:r w:rsidRPr="00F31AEF">
                      <w:rPr>
                        <w:rFonts w:ascii="Microsoft Sans Serif" w:hAnsi="Microsoft Sans Serif"/>
                        <w:spacing w:val="17"/>
                        <w:w w:val="90"/>
                        <w:sz w:val="20"/>
                        <w:highlight w:val="yellow"/>
                      </w:rPr>
                      <w:t xml:space="preserve"> </w:t>
                    </w:r>
                    <w:r w:rsidRPr="00F31AEF">
                      <w:rPr>
                        <w:rFonts w:ascii="Microsoft Sans Serif" w:hAnsi="Microsoft Sans Serif"/>
                        <w:w w:val="90"/>
                        <w:sz w:val="20"/>
                        <w:highlight w:val="yellow"/>
                      </w:rPr>
                      <w:t>this</w:t>
                    </w:r>
                    <w:r w:rsidRPr="00F31AEF">
                      <w:rPr>
                        <w:rFonts w:ascii="Microsoft Sans Serif" w:hAnsi="Microsoft Sans Serif"/>
                        <w:spacing w:val="16"/>
                        <w:w w:val="90"/>
                        <w:sz w:val="20"/>
                        <w:highlight w:val="yellow"/>
                      </w:rPr>
                      <w:t xml:space="preserve"> </w:t>
                    </w:r>
                    <w:r w:rsidRPr="00F31AEF">
                      <w:rPr>
                        <w:rFonts w:ascii="Microsoft Sans Serif" w:hAnsi="Microsoft Sans Serif"/>
                        <w:w w:val="90"/>
                        <w:sz w:val="20"/>
                        <w:highlight w:val="yellow"/>
                      </w:rPr>
                      <w:t>research,</w:t>
                    </w:r>
                    <w:r w:rsidRPr="00F31AEF">
                      <w:rPr>
                        <w:rFonts w:ascii="Microsoft Sans Serif" w:hAnsi="Microsoft Sans Serif"/>
                        <w:spacing w:val="17"/>
                        <w:w w:val="90"/>
                        <w:sz w:val="20"/>
                        <w:highlight w:val="yellow"/>
                      </w:rPr>
                      <w:t xml:space="preserve"> </w:t>
                    </w:r>
                    <w:r w:rsidRPr="00F31AEF">
                      <w:rPr>
                        <w:rFonts w:ascii="Microsoft Sans Serif" w:hAnsi="Microsoft Sans Serif"/>
                        <w:w w:val="90"/>
                        <w:sz w:val="20"/>
                        <w:highlight w:val="yellow"/>
                      </w:rPr>
                      <w:t>we</w:t>
                    </w:r>
                    <w:r w:rsidRPr="00F31AEF">
                      <w:rPr>
                        <w:rFonts w:ascii="Microsoft Sans Serif" w:hAnsi="Microsoft Sans Serif"/>
                        <w:spacing w:val="-46"/>
                        <w:w w:val="90"/>
                        <w:sz w:val="20"/>
                        <w:highlight w:val="yellow"/>
                      </w:rPr>
                      <w:t xml:space="preserve"> </w:t>
                    </w:r>
                    <w:r w:rsidRPr="00F31AEF">
                      <w:rPr>
                        <w:rFonts w:ascii="Microsoft Sans Serif" w:hAnsi="Microsoft Sans Serif"/>
                        <w:w w:val="90"/>
                        <w:sz w:val="20"/>
                        <w:highlight w:val="yellow"/>
                      </w:rPr>
                      <w:t xml:space="preserve">are curious about what components can influence school-based </w:t>
                    </w:r>
                    <w:r w:rsidRPr="00F31AEF">
                      <w:rPr>
                        <w:rFonts w:ascii="Microsoft Sans Serif" w:hAnsi="Microsoft Sans Serif"/>
                        <w:w w:val="90"/>
                        <w:sz w:val="20"/>
                        <w:highlight w:val="yellow"/>
                      </w:rPr>
                      <w:t>management, especially from the teacher aspect. We</w:t>
                    </w:r>
                    <w:r w:rsidRPr="00F31AEF">
                      <w:rPr>
                        <w:rFonts w:ascii="Microsoft Sans Serif" w:hAnsi="Microsoft Sans Serif"/>
                        <w:spacing w:val="1"/>
                        <w:w w:val="90"/>
                        <w:sz w:val="20"/>
                        <w:highlight w:val="yellow"/>
                      </w:rPr>
                      <w:t xml:space="preserve"> </w:t>
                    </w:r>
                    <w:r w:rsidRPr="00F31AEF">
                      <w:rPr>
                        <w:rFonts w:ascii="Microsoft Sans Serif" w:hAnsi="Microsoft Sans Serif"/>
                        <w:w w:val="90"/>
                        <w:sz w:val="20"/>
                        <w:highlight w:val="yellow"/>
                      </w:rPr>
                      <w:t>surveyed 476 teachers at the elementary school level in Indonesia, and the data was then analyzed. This research found</w:t>
                    </w:r>
                    <w:r w:rsidRPr="00F31AEF">
                      <w:rPr>
                        <w:rFonts w:ascii="Microsoft Sans Serif" w:hAnsi="Microsoft Sans Serif"/>
                        <w:spacing w:val="1"/>
                        <w:w w:val="90"/>
                        <w:sz w:val="20"/>
                        <w:highlight w:val="yellow"/>
                      </w:rPr>
                      <w:t xml:space="preserve"> </w:t>
                    </w:r>
                    <w:r w:rsidRPr="00F31AEF">
                      <w:rPr>
                        <w:rFonts w:ascii="Microsoft Sans Serif" w:hAnsi="Microsoft Sans Serif"/>
                        <w:w w:val="90"/>
                        <w:sz w:val="20"/>
                        <w:highlight w:val="yellow"/>
                      </w:rPr>
                      <w:t>that the length of time a teacher works does not affect school-based management, nor d</w:t>
                    </w:r>
                    <w:r w:rsidRPr="00F31AEF">
                      <w:rPr>
                        <w:rFonts w:ascii="Microsoft Sans Serif" w:hAnsi="Microsoft Sans Serif"/>
                        <w:w w:val="90"/>
                        <w:sz w:val="20"/>
                        <w:highlight w:val="yellow"/>
                      </w:rPr>
                      <w:t>oes the teacher’s perception of</w:t>
                    </w:r>
                    <w:r w:rsidRPr="00F31AEF">
                      <w:rPr>
                        <w:rFonts w:ascii="Microsoft Sans Serif" w:hAnsi="Microsoft Sans Serif"/>
                        <w:spacing w:val="1"/>
                        <w:w w:val="90"/>
                        <w:sz w:val="20"/>
                        <w:highlight w:val="yellow"/>
                      </w:rPr>
                      <w:t xml:space="preserve"> </w:t>
                    </w:r>
                    <w:r w:rsidRPr="00F31AEF">
                      <w:rPr>
                        <w:rFonts w:ascii="Microsoft Sans Serif" w:hAnsi="Microsoft Sans Serif"/>
                        <w:w w:val="95"/>
                        <w:sz w:val="20"/>
                        <w:highlight w:val="yellow"/>
                      </w:rPr>
                      <w:t>online learning and mental health. This means that even though the school is filled with new or old teachers, its</w:t>
                    </w:r>
                    <w:r w:rsidRPr="00F31AEF">
                      <w:rPr>
                        <w:rFonts w:ascii="Microsoft Sans Serif" w:hAnsi="Microsoft Sans Serif"/>
                        <w:spacing w:val="1"/>
                        <w:w w:val="95"/>
                        <w:sz w:val="20"/>
                        <w:highlight w:val="yellow"/>
                      </w:rPr>
                      <w:t xml:space="preserve"> </w:t>
                    </w:r>
                    <w:r w:rsidRPr="00F31AEF">
                      <w:rPr>
                        <w:rFonts w:ascii="Microsoft Sans Serif" w:hAnsi="Microsoft Sans Serif"/>
                        <w:w w:val="90"/>
                        <w:sz w:val="20"/>
                        <w:highlight w:val="yellow"/>
                      </w:rPr>
                      <w:t xml:space="preserve">management is acceptable. On the other hand, teachers who have received teacher certification allowances have </w:t>
                    </w:r>
                    <w:r w:rsidRPr="00F31AEF">
                      <w:rPr>
                        <w:rFonts w:ascii="Microsoft Sans Serif" w:hAnsi="Microsoft Sans Serif"/>
                        <w:w w:val="90"/>
                        <w:sz w:val="20"/>
                        <w:highlight w:val="yellow"/>
                      </w:rPr>
                      <w:t>an</w:t>
                    </w:r>
                    <w:r w:rsidRPr="00F31AEF">
                      <w:rPr>
                        <w:rFonts w:ascii="Microsoft Sans Serif" w:hAnsi="Microsoft Sans Serif"/>
                        <w:spacing w:val="1"/>
                        <w:w w:val="90"/>
                        <w:sz w:val="20"/>
                        <w:highlight w:val="yellow"/>
                      </w:rPr>
                      <w:t xml:space="preserve"> </w:t>
                    </w:r>
                    <w:r w:rsidRPr="00F31AEF">
                      <w:rPr>
                        <w:rFonts w:ascii="Microsoft Sans Serif" w:hAnsi="Microsoft Sans Serif"/>
                        <w:w w:val="95"/>
                        <w:sz w:val="20"/>
                        <w:highlight w:val="yellow"/>
                      </w:rPr>
                      <w:t>impact on their professionalism. Therefore, providing certification allowances to professional teachers is crucial to</w:t>
                    </w:r>
                    <w:r w:rsidRPr="00F31AEF">
                      <w:rPr>
                        <w:rFonts w:ascii="Microsoft Sans Serif" w:hAnsi="Microsoft Sans Serif"/>
                        <w:spacing w:val="1"/>
                        <w:w w:val="95"/>
                        <w:sz w:val="20"/>
                        <w:highlight w:val="yellow"/>
                      </w:rPr>
                      <w:t xml:space="preserve"> </w:t>
                    </w:r>
                    <w:r w:rsidRPr="00F31AEF">
                      <w:rPr>
                        <w:rFonts w:ascii="Microsoft Sans Serif" w:hAnsi="Microsoft Sans Serif"/>
                        <w:w w:val="90"/>
                        <w:sz w:val="20"/>
                        <w:highlight w:val="yellow"/>
                      </w:rPr>
                      <w:t>improve the school-based management system. Unexpected findings regarding teacher status, whether private or civil</w:t>
                    </w:r>
                    <w:r w:rsidRPr="00F31AEF">
                      <w:rPr>
                        <w:rFonts w:ascii="Microsoft Sans Serif" w:hAnsi="Microsoft Sans Serif"/>
                        <w:spacing w:val="1"/>
                        <w:w w:val="90"/>
                        <w:sz w:val="20"/>
                        <w:highlight w:val="yellow"/>
                      </w:rPr>
                      <w:t xml:space="preserve"> </w:t>
                    </w:r>
                    <w:r w:rsidRPr="00F31AEF">
                      <w:rPr>
                        <w:rFonts w:ascii="Microsoft Sans Serif" w:hAnsi="Microsoft Sans Serif"/>
                        <w:sz w:val="20"/>
                        <w:highlight w:val="yellow"/>
                      </w:rPr>
                      <w:t>servant,</w:t>
                    </w:r>
                    <w:r w:rsidRPr="00F31AEF">
                      <w:rPr>
                        <w:rFonts w:ascii="Microsoft Sans Serif" w:hAnsi="Microsoft Sans Serif"/>
                        <w:spacing w:val="-9"/>
                        <w:sz w:val="20"/>
                        <w:highlight w:val="yellow"/>
                      </w:rPr>
                      <w:t xml:space="preserve"> </w:t>
                    </w:r>
                    <w:r w:rsidRPr="00F31AEF">
                      <w:rPr>
                        <w:rFonts w:ascii="Microsoft Sans Serif" w:hAnsi="Microsoft Sans Serif"/>
                        <w:sz w:val="20"/>
                        <w:highlight w:val="yellow"/>
                      </w:rPr>
                      <w:t>apparently</w:t>
                    </w:r>
                    <w:r w:rsidRPr="00F31AEF">
                      <w:rPr>
                        <w:rFonts w:ascii="Microsoft Sans Serif" w:hAnsi="Microsoft Sans Serif"/>
                        <w:spacing w:val="-8"/>
                        <w:sz w:val="20"/>
                        <w:highlight w:val="yellow"/>
                      </w:rPr>
                      <w:t xml:space="preserve"> </w:t>
                    </w:r>
                    <w:r w:rsidRPr="00F31AEF">
                      <w:rPr>
                        <w:rFonts w:ascii="Microsoft Sans Serif" w:hAnsi="Microsoft Sans Serif"/>
                        <w:sz w:val="20"/>
                        <w:highlight w:val="yellow"/>
                      </w:rPr>
                      <w:t>have</w:t>
                    </w:r>
                    <w:r w:rsidRPr="00F31AEF">
                      <w:rPr>
                        <w:rFonts w:ascii="Microsoft Sans Serif" w:hAnsi="Microsoft Sans Serif"/>
                        <w:spacing w:val="-8"/>
                        <w:sz w:val="20"/>
                        <w:highlight w:val="yellow"/>
                      </w:rPr>
                      <w:t xml:space="preserve"> </w:t>
                    </w:r>
                    <w:r w:rsidRPr="00F31AEF">
                      <w:rPr>
                        <w:rFonts w:ascii="Microsoft Sans Serif" w:hAnsi="Microsoft Sans Serif"/>
                        <w:sz w:val="20"/>
                        <w:highlight w:val="yellow"/>
                      </w:rPr>
                      <w:t>no</w:t>
                    </w:r>
                    <w:r w:rsidRPr="00F31AEF">
                      <w:rPr>
                        <w:rFonts w:ascii="Microsoft Sans Serif" w:hAnsi="Microsoft Sans Serif"/>
                        <w:spacing w:val="-8"/>
                        <w:sz w:val="20"/>
                        <w:highlight w:val="yellow"/>
                      </w:rPr>
                      <w:t xml:space="preserve"> </w:t>
                    </w:r>
                    <w:r w:rsidRPr="00F31AEF">
                      <w:rPr>
                        <w:rFonts w:ascii="Microsoft Sans Serif" w:hAnsi="Microsoft Sans Serif"/>
                        <w:sz w:val="20"/>
                        <w:highlight w:val="yellow"/>
                      </w:rPr>
                      <w:t>effect</w:t>
                    </w:r>
                    <w:r w:rsidRPr="00F31AEF">
                      <w:rPr>
                        <w:rFonts w:ascii="Microsoft Sans Serif" w:hAnsi="Microsoft Sans Serif"/>
                        <w:spacing w:val="-9"/>
                        <w:sz w:val="20"/>
                        <w:highlight w:val="yellow"/>
                      </w:rPr>
                      <w:t xml:space="preserve"> </w:t>
                    </w:r>
                    <w:r w:rsidRPr="00F31AEF">
                      <w:rPr>
                        <w:rFonts w:ascii="Microsoft Sans Serif" w:hAnsi="Microsoft Sans Serif"/>
                        <w:sz w:val="20"/>
                        <w:highlight w:val="yellow"/>
                      </w:rPr>
                      <w:t>on</w:t>
                    </w:r>
                    <w:r w:rsidRPr="00F31AEF">
                      <w:rPr>
                        <w:rFonts w:ascii="Microsoft Sans Serif" w:hAnsi="Microsoft Sans Serif"/>
                        <w:spacing w:val="-8"/>
                        <w:sz w:val="20"/>
                        <w:highlight w:val="yellow"/>
                      </w:rPr>
                      <w:t xml:space="preserve"> </w:t>
                    </w:r>
                    <w:r w:rsidRPr="00F31AEF">
                      <w:rPr>
                        <w:rFonts w:ascii="Microsoft Sans Serif" w:hAnsi="Microsoft Sans Serif"/>
                        <w:sz w:val="20"/>
                        <w:highlight w:val="yellow"/>
                      </w:rPr>
                      <w:t>school-based</w:t>
                    </w:r>
                    <w:r w:rsidRPr="00F31AEF">
                      <w:rPr>
                        <w:rFonts w:ascii="Microsoft Sans Serif" w:hAnsi="Microsoft Sans Serif"/>
                        <w:spacing w:val="-9"/>
                        <w:sz w:val="20"/>
                        <w:highlight w:val="yellow"/>
                      </w:rPr>
                      <w:t xml:space="preserve"> </w:t>
                    </w:r>
                    <w:r w:rsidRPr="00F31AEF">
                      <w:rPr>
                        <w:rFonts w:ascii="Microsoft Sans Serif" w:hAnsi="Microsoft Sans Serif"/>
                        <w:sz w:val="20"/>
                        <w:highlight w:val="yellow"/>
                      </w:rPr>
                      <w:t>management.</w:t>
                    </w:r>
                  </w:p>
                </w:txbxContent>
              </v:textbox>
            </v:shape>
            <w10:wrap type="topAndBottom" anchorx="page"/>
          </v:group>
        </w:pict>
      </w:r>
    </w:p>
    <w:p w14:paraId="3B613226" w14:textId="77777777" w:rsidR="005814F8" w:rsidRDefault="005814F8">
      <w:pPr>
        <w:pStyle w:val="BodyText"/>
        <w:rPr>
          <w:rFonts w:ascii="Microsoft Sans Serif"/>
        </w:rPr>
      </w:pPr>
    </w:p>
    <w:p w14:paraId="1ACDBBF1" w14:textId="77777777" w:rsidR="005814F8" w:rsidRDefault="00257F8F">
      <w:pPr>
        <w:pStyle w:val="BodyText"/>
        <w:spacing w:before="4"/>
        <w:rPr>
          <w:rFonts w:ascii="Microsoft Sans Serif"/>
          <w:sz w:val="21"/>
        </w:rPr>
      </w:pPr>
      <w:r>
        <w:pict w14:anchorId="37A59629">
          <v:line id="_x0000_s1046" style="position:absolute;z-index:-15727616;mso-wrap-distance-left:0;mso-wrap-distance-right:0;mso-position-horizontal-relative:page" from="62.35pt,14.6pt" to="545.9pt,14.35pt" strokeweight=".16017mm">
            <w10:wrap type="topAndBottom" anchorx="page"/>
          </v:line>
        </w:pict>
      </w:r>
    </w:p>
    <w:p w14:paraId="61AFC1C0" w14:textId="77777777" w:rsidR="005814F8" w:rsidRDefault="00257F8F">
      <w:pPr>
        <w:spacing w:before="107"/>
        <w:ind w:left="847"/>
        <w:rPr>
          <w:rFonts w:ascii="Microsoft Sans Serif"/>
          <w:sz w:val="16"/>
        </w:rPr>
      </w:pPr>
      <w:r>
        <w:rPr>
          <w:rFonts w:ascii="Microsoft Sans Serif"/>
          <w:spacing w:val="-1"/>
          <w:w w:val="90"/>
          <w:sz w:val="16"/>
          <w:vertAlign w:val="superscript"/>
        </w:rPr>
        <w:t>1</w:t>
      </w:r>
      <w:r>
        <w:rPr>
          <w:rFonts w:ascii="Microsoft Sans Serif"/>
          <w:spacing w:val="-1"/>
          <w:w w:val="90"/>
          <w:sz w:val="16"/>
        </w:rPr>
        <w:t>Universitas</w:t>
      </w:r>
      <w:r>
        <w:rPr>
          <w:rFonts w:ascii="Microsoft Sans Serif"/>
          <w:spacing w:val="-4"/>
          <w:w w:val="90"/>
          <w:sz w:val="16"/>
        </w:rPr>
        <w:t xml:space="preserve"> </w:t>
      </w:r>
      <w:proofErr w:type="spellStart"/>
      <w:r>
        <w:rPr>
          <w:rFonts w:ascii="Microsoft Sans Serif"/>
          <w:spacing w:val="-1"/>
          <w:w w:val="90"/>
          <w:sz w:val="16"/>
        </w:rPr>
        <w:t>Nahdlatul</w:t>
      </w:r>
      <w:proofErr w:type="spellEnd"/>
      <w:r>
        <w:rPr>
          <w:rFonts w:ascii="Microsoft Sans Serif"/>
          <w:spacing w:val="-5"/>
          <w:w w:val="90"/>
          <w:sz w:val="16"/>
        </w:rPr>
        <w:t xml:space="preserve"> </w:t>
      </w:r>
      <w:r>
        <w:rPr>
          <w:rFonts w:ascii="Microsoft Sans Serif"/>
          <w:spacing w:val="-1"/>
          <w:w w:val="90"/>
          <w:sz w:val="16"/>
        </w:rPr>
        <w:t>Ulama</w:t>
      </w:r>
      <w:r>
        <w:rPr>
          <w:rFonts w:ascii="Microsoft Sans Serif"/>
          <w:spacing w:val="-4"/>
          <w:w w:val="90"/>
          <w:sz w:val="16"/>
        </w:rPr>
        <w:t xml:space="preserve"> </w:t>
      </w:r>
      <w:r>
        <w:rPr>
          <w:rFonts w:ascii="Microsoft Sans Serif"/>
          <w:spacing w:val="-1"/>
          <w:w w:val="90"/>
          <w:sz w:val="16"/>
        </w:rPr>
        <w:t>Surabaya,</w:t>
      </w:r>
      <w:r>
        <w:rPr>
          <w:rFonts w:ascii="Microsoft Sans Serif"/>
          <w:spacing w:val="-4"/>
          <w:w w:val="90"/>
          <w:sz w:val="16"/>
        </w:rPr>
        <w:t xml:space="preserve"> </w:t>
      </w:r>
      <w:r>
        <w:rPr>
          <w:rFonts w:ascii="Microsoft Sans Serif"/>
          <w:spacing w:val="-1"/>
          <w:w w:val="90"/>
          <w:sz w:val="16"/>
        </w:rPr>
        <w:t>Indonesia</w:t>
      </w:r>
    </w:p>
    <w:p w14:paraId="2EA8BB3E" w14:textId="77777777" w:rsidR="005814F8" w:rsidRDefault="00257F8F">
      <w:pPr>
        <w:spacing w:before="19"/>
        <w:ind w:left="847"/>
        <w:rPr>
          <w:rFonts w:ascii="Microsoft Sans Serif"/>
          <w:sz w:val="16"/>
        </w:rPr>
      </w:pPr>
      <w:r>
        <w:rPr>
          <w:rFonts w:ascii="Microsoft Sans Serif"/>
          <w:w w:val="85"/>
          <w:sz w:val="16"/>
          <w:vertAlign w:val="superscript"/>
        </w:rPr>
        <w:t>2</w:t>
      </w:r>
      <w:r>
        <w:rPr>
          <w:rFonts w:ascii="Microsoft Sans Serif"/>
          <w:w w:val="85"/>
          <w:sz w:val="16"/>
        </w:rPr>
        <w:t>Universitas</w:t>
      </w:r>
      <w:r>
        <w:rPr>
          <w:rFonts w:ascii="Microsoft Sans Serif"/>
          <w:spacing w:val="16"/>
          <w:w w:val="85"/>
          <w:sz w:val="16"/>
        </w:rPr>
        <w:t xml:space="preserve"> </w:t>
      </w:r>
      <w:r>
        <w:rPr>
          <w:rFonts w:ascii="Microsoft Sans Serif"/>
          <w:w w:val="85"/>
          <w:sz w:val="16"/>
        </w:rPr>
        <w:t>Indonesia,</w:t>
      </w:r>
      <w:r>
        <w:rPr>
          <w:rFonts w:ascii="Microsoft Sans Serif"/>
          <w:spacing w:val="17"/>
          <w:w w:val="85"/>
          <w:sz w:val="16"/>
        </w:rPr>
        <w:t xml:space="preserve"> </w:t>
      </w:r>
      <w:r>
        <w:rPr>
          <w:rFonts w:ascii="Microsoft Sans Serif"/>
          <w:w w:val="85"/>
          <w:sz w:val="16"/>
        </w:rPr>
        <w:t>Surabaya,</w:t>
      </w:r>
      <w:r>
        <w:rPr>
          <w:rFonts w:ascii="Microsoft Sans Serif"/>
          <w:spacing w:val="14"/>
          <w:w w:val="85"/>
          <w:sz w:val="16"/>
        </w:rPr>
        <w:t xml:space="preserve"> </w:t>
      </w:r>
      <w:r>
        <w:rPr>
          <w:rFonts w:ascii="Microsoft Sans Serif"/>
          <w:w w:val="85"/>
          <w:sz w:val="16"/>
        </w:rPr>
        <w:t>Indonesia</w:t>
      </w:r>
    </w:p>
    <w:p w14:paraId="1A2400DC" w14:textId="77777777" w:rsidR="005814F8" w:rsidRDefault="00257F8F">
      <w:pPr>
        <w:spacing w:before="18"/>
        <w:ind w:left="847"/>
        <w:rPr>
          <w:rFonts w:ascii="Microsoft Sans Serif"/>
          <w:sz w:val="16"/>
        </w:rPr>
      </w:pPr>
      <w:r>
        <w:rPr>
          <w:rFonts w:ascii="Microsoft Sans Serif"/>
          <w:spacing w:val="-1"/>
          <w:w w:val="90"/>
          <w:sz w:val="16"/>
          <w:vertAlign w:val="superscript"/>
        </w:rPr>
        <w:t>3</w:t>
      </w:r>
      <w:r>
        <w:rPr>
          <w:rFonts w:ascii="Microsoft Sans Serif"/>
          <w:spacing w:val="-1"/>
          <w:w w:val="90"/>
          <w:sz w:val="16"/>
        </w:rPr>
        <w:t>Universitas</w:t>
      </w:r>
      <w:r>
        <w:rPr>
          <w:rFonts w:ascii="Microsoft Sans Serif"/>
          <w:spacing w:val="-4"/>
          <w:w w:val="90"/>
          <w:sz w:val="16"/>
        </w:rPr>
        <w:t xml:space="preserve"> </w:t>
      </w:r>
      <w:r>
        <w:rPr>
          <w:rFonts w:ascii="Microsoft Sans Serif"/>
          <w:spacing w:val="-1"/>
          <w:w w:val="90"/>
          <w:sz w:val="16"/>
        </w:rPr>
        <w:t>Bina</w:t>
      </w:r>
      <w:r>
        <w:rPr>
          <w:rFonts w:ascii="Microsoft Sans Serif"/>
          <w:spacing w:val="-4"/>
          <w:w w:val="90"/>
          <w:sz w:val="16"/>
        </w:rPr>
        <w:t xml:space="preserve"> </w:t>
      </w:r>
      <w:r>
        <w:rPr>
          <w:rFonts w:ascii="Microsoft Sans Serif"/>
          <w:spacing w:val="-1"/>
          <w:w w:val="90"/>
          <w:sz w:val="16"/>
        </w:rPr>
        <w:t>Nusantara,</w:t>
      </w:r>
      <w:r>
        <w:rPr>
          <w:rFonts w:ascii="Microsoft Sans Serif"/>
          <w:spacing w:val="-3"/>
          <w:w w:val="90"/>
          <w:sz w:val="16"/>
        </w:rPr>
        <w:t xml:space="preserve"> </w:t>
      </w:r>
      <w:r>
        <w:rPr>
          <w:rFonts w:ascii="Microsoft Sans Serif"/>
          <w:spacing w:val="-1"/>
          <w:w w:val="90"/>
          <w:sz w:val="16"/>
        </w:rPr>
        <w:t>Jakarta</w:t>
      </w:r>
      <w:r>
        <w:rPr>
          <w:rFonts w:ascii="Microsoft Sans Serif"/>
          <w:spacing w:val="-4"/>
          <w:w w:val="90"/>
          <w:sz w:val="16"/>
        </w:rPr>
        <w:t xml:space="preserve"> </w:t>
      </w:r>
      <w:r>
        <w:rPr>
          <w:rFonts w:ascii="Microsoft Sans Serif"/>
          <w:spacing w:val="-1"/>
          <w:w w:val="90"/>
          <w:sz w:val="16"/>
        </w:rPr>
        <w:t>Barat,</w:t>
      </w:r>
      <w:r>
        <w:rPr>
          <w:rFonts w:ascii="Microsoft Sans Serif"/>
          <w:spacing w:val="-5"/>
          <w:w w:val="90"/>
          <w:sz w:val="16"/>
        </w:rPr>
        <w:t xml:space="preserve"> </w:t>
      </w:r>
      <w:r>
        <w:rPr>
          <w:rFonts w:ascii="Microsoft Sans Serif"/>
          <w:spacing w:val="-1"/>
          <w:w w:val="90"/>
          <w:sz w:val="16"/>
        </w:rPr>
        <w:t>DKI</w:t>
      </w:r>
      <w:r>
        <w:rPr>
          <w:rFonts w:ascii="Microsoft Sans Serif"/>
          <w:spacing w:val="-4"/>
          <w:w w:val="90"/>
          <w:sz w:val="16"/>
        </w:rPr>
        <w:t xml:space="preserve"> </w:t>
      </w:r>
      <w:r>
        <w:rPr>
          <w:rFonts w:ascii="Microsoft Sans Serif"/>
          <w:spacing w:val="-1"/>
          <w:w w:val="90"/>
          <w:sz w:val="16"/>
        </w:rPr>
        <w:t>Jakarta,</w:t>
      </w:r>
      <w:r>
        <w:rPr>
          <w:rFonts w:ascii="Microsoft Sans Serif"/>
          <w:spacing w:val="-3"/>
          <w:w w:val="90"/>
          <w:sz w:val="16"/>
        </w:rPr>
        <w:t xml:space="preserve"> </w:t>
      </w:r>
      <w:r>
        <w:rPr>
          <w:rFonts w:ascii="Microsoft Sans Serif"/>
          <w:w w:val="90"/>
          <w:sz w:val="16"/>
        </w:rPr>
        <w:t>Indonesia</w:t>
      </w:r>
    </w:p>
    <w:p w14:paraId="7241A866" w14:textId="77777777" w:rsidR="005814F8" w:rsidRDefault="00257F8F">
      <w:pPr>
        <w:spacing w:before="20"/>
        <w:ind w:left="847"/>
        <w:rPr>
          <w:rFonts w:ascii="Microsoft Sans Serif"/>
          <w:sz w:val="16"/>
        </w:rPr>
      </w:pPr>
      <w:r>
        <w:rPr>
          <w:rFonts w:ascii="Microsoft Sans Serif"/>
          <w:w w:val="85"/>
          <w:sz w:val="16"/>
          <w:vertAlign w:val="superscript"/>
        </w:rPr>
        <w:t>4</w:t>
      </w:r>
      <w:r>
        <w:rPr>
          <w:rFonts w:ascii="Microsoft Sans Serif"/>
          <w:w w:val="85"/>
          <w:sz w:val="16"/>
        </w:rPr>
        <w:t>Universitas</w:t>
      </w:r>
      <w:r>
        <w:rPr>
          <w:rFonts w:ascii="Microsoft Sans Serif"/>
          <w:spacing w:val="7"/>
          <w:w w:val="85"/>
          <w:sz w:val="16"/>
        </w:rPr>
        <w:t xml:space="preserve"> </w:t>
      </w:r>
      <w:r>
        <w:rPr>
          <w:rFonts w:ascii="Microsoft Sans Serif"/>
          <w:w w:val="85"/>
          <w:sz w:val="16"/>
        </w:rPr>
        <w:t>Negeri</w:t>
      </w:r>
      <w:r>
        <w:rPr>
          <w:rFonts w:ascii="Microsoft Sans Serif"/>
          <w:spacing w:val="6"/>
          <w:w w:val="85"/>
          <w:sz w:val="16"/>
        </w:rPr>
        <w:t xml:space="preserve"> </w:t>
      </w:r>
      <w:r>
        <w:rPr>
          <w:rFonts w:ascii="Microsoft Sans Serif"/>
          <w:w w:val="85"/>
          <w:sz w:val="16"/>
        </w:rPr>
        <w:t>Surabaya,</w:t>
      </w:r>
      <w:r>
        <w:rPr>
          <w:rFonts w:ascii="Microsoft Sans Serif"/>
          <w:spacing w:val="8"/>
          <w:w w:val="85"/>
          <w:sz w:val="16"/>
        </w:rPr>
        <w:t xml:space="preserve"> </w:t>
      </w:r>
      <w:r>
        <w:rPr>
          <w:rFonts w:ascii="Microsoft Sans Serif"/>
          <w:w w:val="85"/>
          <w:sz w:val="16"/>
        </w:rPr>
        <w:t>East</w:t>
      </w:r>
      <w:r>
        <w:rPr>
          <w:rFonts w:ascii="Microsoft Sans Serif"/>
          <w:spacing w:val="8"/>
          <w:w w:val="85"/>
          <w:sz w:val="16"/>
        </w:rPr>
        <w:t xml:space="preserve"> </w:t>
      </w:r>
      <w:r>
        <w:rPr>
          <w:rFonts w:ascii="Microsoft Sans Serif"/>
          <w:w w:val="85"/>
          <w:sz w:val="16"/>
        </w:rPr>
        <w:t>Java,</w:t>
      </w:r>
      <w:r>
        <w:rPr>
          <w:rFonts w:ascii="Microsoft Sans Serif"/>
          <w:spacing w:val="9"/>
          <w:w w:val="85"/>
          <w:sz w:val="16"/>
        </w:rPr>
        <w:t xml:space="preserve"> </w:t>
      </w:r>
      <w:r>
        <w:rPr>
          <w:rFonts w:ascii="Microsoft Sans Serif"/>
          <w:w w:val="85"/>
          <w:sz w:val="16"/>
        </w:rPr>
        <w:t>Indonesia</w:t>
      </w:r>
    </w:p>
    <w:p w14:paraId="5BE63EE6" w14:textId="77777777" w:rsidR="005814F8" w:rsidRDefault="005814F8">
      <w:pPr>
        <w:pStyle w:val="BodyText"/>
        <w:spacing w:before="5"/>
        <w:rPr>
          <w:rFonts w:ascii="Microsoft Sans Serif"/>
          <w:sz w:val="18"/>
        </w:rPr>
      </w:pPr>
    </w:p>
    <w:p w14:paraId="2B07E27C" w14:textId="77777777" w:rsidR="005814F8" w:rsidRDefault="00257F8F">
      <w:pPr>
        <w:ind w:left="847"/>
        <w:rPr>
          <w:rFonts w:ascii="Microsoft Sans Serif"/>
          <w:sz w:val="16"/>
        </w:rPr>
      </w:pPr>
      <w:r>
        <w:rPr>
          <w:rFonts w:ascii="Microsoft Sans Serif"/>
          <w:spacing w:val="-2"/>
          <w:w w:val="110"/>
          <w:sz w:val="16"/>
        </w:rPr>
        <w:t>Corresponding</w:t>
      </w:r>
      <w:r>
        <w:rPr>
          <w:rFonts w:ascii="Microsoft Sans Serif"/>
          <w:spacing w:val="-9"/>
          <w:w w:val="110"/>
          <w:sz w:val="16"/>
        </w:rPr>
        <w:t xml:space="preserve"> </w:t>
      </w:r>
      <w:r>
        <w:rPr>
          <w:rFonts w:ascii="Microsoft Sans Serif"/>
          <w:spacing w:val="-1"/>
          <w:w w:val="110"/>
          <w:sz w:val="16"/>
        </w:rPr>
        <w:t>Author:</w:t>
      </w:r>
    </w:p>
    <w:p w14:paraId="68887C39" w14:textId="77777777" w:rsidR="005814F8" w:rsidRDefault="00257F8F">
      <w:pPr>
        <w:spacing w:before="19" w:line="266" w:lineRule="auto"/>
        <w:ind w:left="847"/>
        <w:rPr>
          <w:rFonts w:ascii="Microsoft Sans Serif"/>
          <w:sz w:val="16"/>
        </w:rPr>
      </w:pPr>
      <w:r>
        <w:rPr>
          <w:rFonts w:ascii="Microsoft Sans Serif"/>
          <w:w w:val="81"/>
          <w:sz w:val="16"/>
        </w:rPr>
        <w:t>F</w:t>
      </w:r>
      <w:r>
        <w:rPr>
          <w:rFonts w:ascii="Microsoft Sans Serif"/>
          <w:spacing w:val="-3"/>
          <w:w w:val="81"/>
          <w:sz w:val="16"/>
        </w:rPr>
        <w:t>i</w:t>
      </w:r>
      <w:r>
        <w:rPr>
          <w:rFonts w:ascii="Microsoft Sans Serif"/>
          <w:w w:val="92"/>
          <w:sz w:val="16"/>
        </w:rPr>
        <w:t>fi</w:t>
      </w:r>
      <w:r>
        <w:rPr>
          <w:rFonts w:ascii="Microsoft Sans Serif"/>
          <w:spacing w:val="-1"/>
          <w:sz w:val="16"/>
        </w:rPr>
        <w:t xml:space="preserve"> </w:t>
      </w:r>
      <w:proofErr w:type="spellStart"/>
      <w:r>
        <w:rPr>
          <w:rFonts w:ascii="Microsoft Sans Serif"/>
          <w:w w:val="94"/>
          <w:sz w:val="16"/>
        </w:rPr>
        <w:t>K</w:t>
      </w:r>
      <w:r>
        <w:rPr>
          <w:rFonts w:ascii="Microsoft Sans Serif"/>
          <w:spacing w:val="-3"/>
          <w:w w:val="94"/>
          <w:sz w:val="16"/>
        </w:rPr>
        <w:t>h</w:t>
      </w:r>
      <w:r>
        <w:rPr>
          <w:rFonts w:ascii="Microsoft Sans Serif"/>
          <w:w w:val="104"/>
          <w:sz w:val="16"/>
        </w:rPr>
        <w:t>oi</w:t>
      </w:r>
      <w:r>
        <w:rPr>
          <w:rFonts w:ascii="Microsoft Sans Serif"/>
          <w:spacing w:val="-3"/>
          <w:w w:val="104"/>
          <w:sz w:val="16"/>
        </w:rPr>
        <w:t>r</w:t>
      </w:r>
      <w:r>
        <w:rPr>
          <w:rFonts w:ascii="Microsoft Sans Serif"/>
          <w:w w:val="91"/>
          <w:sz w:val="16"/>
        </w:rPr>
        <w:t>ul</w:t>
      </w:r>
      <w:proofErr w:type="spellEnd"/>
      <w:r>
        <w:rPr>
          <w:rFonts w:ascii="Microsoft Sans Serif"/>
          <w:spacing w:val="-1"/>
          <w:sz w:val="16"/>
        </w:rPr>
        <w:t xml:space="preserve"> </w:t>
      </w:r>
      <w:proofErr w:type="spellStart"/>
      <w:r>
        <w:rPr>
          <w:rFonts w:ascii="Microsoft Sans Serif"/>
          <w:w w:val="81"/>
          <w:sz w:val="16"/>
        </w:rPr>
        <w:t>F</w:t>
      </w:r>
      <w:r>
        <w:rPr>
          <w:rFonts w:ascii="Microsoft Sans Serif"/>
          <w:spacing w:val="-3"/>
          <w:w w:val="81"/>
          <w:sz w:val="16"/>
        </w:rPr>
        <w:t>i</w:t>
      </w:r>
      <w:r>
        <w:rPr>
          <w:rFonts w:ascii="Microsoft Sans Serif"/>
          <w:w w:val="112"/>
          <w:sz w:val="16"/>
        </w:rPr>
        <w:t>tr</w:t>
      </w:r>
      <w:r>
        <w:rPr>
          <w:rFonts w:ascii="Microsoft Sans Serif"/>
          <w:spacing w:val="-3"/>
          <w:w w:val="112"/>
          <w:sz w:val="16"/>
        </w:rPr>
        <w:t>i</w:t>
      </w:r>
      <w:r>
        <w:rPr>
          <w:rFonts w:ascii="Microsoft Sans Serif"/>
          <w:w w:val="84"/>
          <w:sz w:val="16"/>
        </w:rPr>
        <w:t>ya</w:t>
      </w:r>
      <w:r>
        <w:rPr>
          <w:rFonts w:ascii="Microsoft Sans Serif"/>
          <w:spacing w:val="-3"/>
          <w:w w:val="84"/>
          <w:sz w:val="16"/>
        </w:rPr>
        <w:t>h</w:t>
      </w:r>
      <w:proofErr w:type="spellEnd"/>
      <w:r>
        <w:rPr>
          <w:rFonts w:ascii="Microsoft Sans Serif"/>
          <w:w w:val="78"/>
          <w:sz w:val="16"/>
        </w:rPr>
        <w:t>,</w:t>
      </w:r>
      <w:r>
        <w:rPr>
          <w:rFonts w:ascii="Microsoft Sans Serif"/>
          <w:spacing w:val="-1"/>
          <w:sz w:val="16"/>
        </w:rPr>
        <w:t xml:space="preserve"> </w:t>
      </w:r>
      <w:r>
        <w:rPr>
          <w:rFonts w:ascii="Microsoft Sans Serif"/>
          <w:w w:val="94"/>
          <w:sz w:val="16"/>
        </w:rPr>
        <w:t>De</w:t>
      </w:r>
      <w:r>
        <w:rPr>
          <w:rFonts w:ascii="Microsoft Sans Serif"/>
          <w:spacing w:val="-3"/>
          <w:w w:val="94"/>
          <w:sz w:val="16"/>
        </w:rPr>
        <w:t>p</w:t>
      </w:r>
      <w:r>
        <w:rPr>
          <w:rFonts w:ascii="Microsoft Sans Serif"/>
          <w:w w:val="96"/>
          <w:sz w:val="16"/>
        </w:rPr>
        <w:t>art</w:t>
      </w:r>
      <w:r>
        <w:rPr>
          <w:rFonts w:ascii="Microsoft Sans Serif"/>
          <w:spacing w:val="-3"/>
          <w:w w:val="96"/>
          <w:sz w:val="16"/>
        </w:rPr>
        <w:t>m</w:t>
      </w:r>
      <w:r>
        <w:rPr>
          <w:rFonts w:ascii="Microsoft Sans Serif"/>
          <w:w w:val="94"/>
          <w:sz w:val="16"/>
        </w:rPr>
        <w:t>ent</w:t>
      </w:r>
      <w:r>
        <w:rPr>
          <w:rFonts w:ascii="Microsoft Sans Serif"/>
          <w:spacing w:val="-2"/>
          <w:sz w:val="16"/>
        </w:rPr>
        <w:t xml:space="preserve"> </w:t>
      </w:r>
      <w:r>
        <w:rPr>
          <w:rFonts w:ascii="Microsoft Sans Serif"/>
          <w:w w:val="96"/>
          <w:sz w:val="16"/>
        </w:rPr>
        <w:t>of</w:t>
      </w:r>
      <w:r>
        <w:rPr>
          <w:rFonts w:ascii="Microsoft Sans Serif"/>
          <w:spacing w:val="-2"/>
          <w:sz w:val="16"/>
        </w:rPr>
        <w:t xml:space="preserve"> </w:t>
      </w:r>
      <w:r>
        <w:rPr>
          <w:rFonts w:ascii="Microsoft Sans Serif"/>
          <w:w w:val="84"/>
          <w:sz w:val="16"/>
        </w:rPr>
        <w:t>Ea</w:t>
      </w:r>
      <w:r>
        <w:rPr>
          <w:rFonts w:ascii="Microsoft Sans Serif"/>
          <w:spacing w:val="-3"/>
          <w:w w:val="84"/>
          <w:sz w:val="16"/>
        </w:rPr>
        <w:t>r</w:t>
      </w:r>
      <w:r>
        <w:rPr>
          <w:rFonts w:ascii="Microsoft Sans Serif"/>
          <w:w w:val="89"/>
          <w:sz w:val="16"/>
        </w:rPr>
        <w:t>ly</w:t>
      </w:r>
      <w:r>
        <w:rPr>
          <w:rFonts w:ascii="Microsoft Sans Serif"/>
          <w:spacing w:val="-2"/>
          <w:sz w:val="16"/>
        </w:rPr>
        <w:t xml:space="preserve"> </w:t>
      </w:r>
      <w:r>
        <w:rPr>
          <w:rFonts w:ascii="Microsoft Sans Serif"/>
          <w:w w:val="94"/>
          <w:sz w:val="16"/>
        </w:rPr>
        <w:t>Ch</w:t>
      </w:r>
      <w:r>
        <w:rPr>
          <w:rFonts w:ascii="Microsoft Sans Serif"/>
          <w:spacing w:val="-3"/>
          <w:w w:val="94"/>
          <w:sz w:val="16"/>
        </w:rPr>
        <w:t>i</w:t>
      </w:r>
      <w:r>
        <w:rPr>
          <w:rFonts w:ascii="Microsoft Sans Serif"/>
          <w:w w:val="91"/>
          <w:sz w:val="16"/>
        </w:rPr>
        <w:t>ld</w:t>
      </w:r>
      <w:r>
        <w:rPr>
          <w:rFonts w:ascii="Microsoft Sans Serif"/>
          <w:spacing w:val="-3"/>
          <w:w w:val="91"/>
          <w:sz w:val="16"/>
        </w:rPr>
        <w:t>h</w:t>
      </w:r>
      <w:r>
        <w:rPr>
          <w:rFonts w:ascii="Microsoft Sans Serif"/>
          <w:w w:val="96"/>
          <w:sz w:val="16"/>
        </w:rPr>
        <w:t>ood</w:t>
      </w:r>
      <w:r>
        <w:rPr>
          <w:rFonts w:ascii="Microsoft Sans Serif"/>
          <w:spacing w:val="-3"/>
          <w:sz w:val="16"/>
        </w:rPr>
        <w:t xml:space="preserve"> </w:t>
      </w:r>
      <w:r>
        <w:rPr>
          <w:rFonts w:ascii="Microsoft Sans Serif"/>
          <w:w w:val="84"/>
          <w:sz w:val="16"/>
        </w:rPr>
        <w:t>Ed</w:t>
      </w:r>
      <w:r>
        <w:rPr>
          <w:rFonts w:ascii="Microsoft Sans Serif"/>
          <w:spacing w:val="-4"/>
          <w:w w:val="84"/>
          <w:sz w:val="16"/>
        </w:rPr>
        <w:t>u</w:t>
      </w:r>
      <w:r>
        <w:rPr>
          <w:rFonts w:ascii="Microsoft Sans Serif"/>
          <w:w w:val="81"/>
          <w:sz w:val="16"/>
        </w:rPr>
        <w:t>c</w:t>
      </w:r>
      <w:r>
        <w:rPr>
          <w:rFonts w:ascii="Microsoft Sans Serif"/>
          <w:spacing w:val="-3"/>
          <w:w w:val="81"/>
          <w:sz w:val="16"/>
        </w:rPr>
        <w:t>a</w:t>
      </w:r>
      <w:r>
        <w:rPr>
          <w:rFonts w:ascii="Microsoft Sans Serif"/>
          <w:w w:val="99"/>
          <w:sz w:val="16"/>
        </w:rPr>
        <w:t>tio</w:t>
      </w:r>
      <w:r>
        <w:rPr>
          <w:rFonts w:ascii="Microsoft Sans Serif"/>
          <w:spacing w:val="-4"/>
          <w:w w:val="99"/>
          <w:sz w:val="16"/>
        </w:rPr>
        <w:t>n</w:t>
      </w:r>
      <w:r>
        <w:rPr>
          <w:rFonts w:ascii="Microsoft Sans Serif"/>
          <w:w w:val="78"/>
          <w:sz w:val="16"/>
        </w:rPr>
        <w:t>,</w:t>
      </w:r>
      <w:r>
        <w:rPr>
          <w:rFonts w:ascii="Microsoft Sans Serif"/>
          <w:spacing w:val="-1"/>
          <w:sz w:val="16"/>
        </w:rPr>
        <w:t xml:space="preserve"> </w:t>
      </w:r>
      <w:r>
        <w:rPr>
          <w:rFonts w:ascii="Microsoft Sans Serif"/>
          <w:w w:val="94"/>
          <w:sz w:val="16"/>
        </w:rPr>
        <w:t>Un</w:t>
      </w:r>
      <w:r>
        <w:rPr>
          <w:rFonts w:ascii="Microsoft Sans Serif"/>
          <w:spacing w:val="-3"/>
          <w:w w:val="94"/>
          <w:sz w:val="16"/>
        </w:rPr>
        <w:t>i</w:t>
      </w:r>
      <w:r>
        <w:rPr>
          <w:rFonts w:ascii="Microsoft Sans Serif"/>
          <w:spacing w:val="-4"/>
          <w:w w:val="87"/>
          <w:sz w:val="16"/>
        </w:rPr>
        <w:t>v</w:t>
      </w:r>
      <w:r>
        <w:rPr>
          <w:rFonts w:ascii="Microsoft Sans Serif"/>
          <w:w w:val="91"/>
          <w:sz w:val="16"/>
        </w:rPr>
        <w:t>ers</w:t>
      </w:r>
      <w:r>
        <w:rPr>
          <w:rFonts w:ascii="Microsoft Sans Serif"/>
          <w:spacing w:val="-3"/>
          <w:w w:val="91"/>
          <w:sz w:val="16"/>
        </w:rPr>
        <w:t>i</w:t>
      </w:r>
      <w:r>
        <w:rPr>
          <w:rFonts w:ascii="Microsoft Sans Serif"/>
          <w:w w:val="91"/>
          <w:sz w:val="16"/>
        </w:rPr>
        <w:t>t</w:t>
      </w:r>
      <w:r>
        <w:rPr>
          <w:rFonts w:ascii="Microsoft Sans Serif"/>
          <w:spacing w:val="-3"/>
          <w:w w:val="91"/>
          <w:sz w:val="16"/>
        </w:rPr>
        <w:t>a</w:t>
      </w:r>
      <w:r>
        <w:rPr>
          <w:rFonts w:ascii="Microsoft Sans Serif"/>
          <w:w w:val="77"/>
          <w:sz w:val="16"/>
        </w:rPr>
        <w:t>s</w:t>
      </w:r>
      <w:r>
        <w:rPr>
          <w:rFonts w:ascii="Microsoft Sans Serif"/>
          <w:sz w:val="16"/>
        </w:rPr>
        <w:t xml:space="preserve"> </w:t>
      </w:r>
      <w:proofErr w:type="spellStart"/>
      <w:r>
        <w:rPr>
          <w:rFonts w:ascii="Microsoft Sans Serif"/>
          <w:w w:val="108"/>
          <w:sz w:val="16"/>
        </w:rPr>
        <w:t>N</w:t>
      </w:r>
      <w:r>
        <w:rPr>
          <w:rFonts w:ascii="Microsoft Sans Serif"/>
          <w:spacing w:val="-3"/>
          <w:w w:val="76"/>
          <w:sz w:val="16"/>
        </w:rPr>
        <w:t>a</w:t>
      </w:r>
      <w:r>
        <w:rPr>
          <w:rFonts w:ascii="Microsoft Sans Serif"/>
          <w:w w:val="91"/>
          <w:sz w:val="16"/>
        </w:rPr>
        <w:t>hd</w:t>
      </w:r>
      <w:r>
        <w:rPr>
          <w:rFonts w:ascii="Microsoft Sans Serif"/>
          <w:spacing w:val="-3"/>
          <w:w w:val="91"/>
          <w:sz w:val="16"/>
        </w:rPr>
        <w:t>l</w:t>
      </w:r>
      <w:r>
        <w:rPr>
          <w:rFonts w:ascii="Microsoft Sans Serif"/>
          <w:w w:val="90"/>
          <w:sz w:val="16"/>
        </w:rPr>
        <w:t>at</w:t>
      </w:r>
      <w:r>
        <w:rPr>
          <w:rFonts w:ascii="Microsoft Sans Serif"/>
          <w:spacing w:val="-4"/>
          <w:w w:val="90"/>
          <w:sz w:val="16"/>
        </w:rPr>
        <w:t>u</w:t>
      </w:r>
      <w:r>
        <w:rPr>
          <w:rFonts w:ascii="Microsoft Sans Serif"/>
          <w:w w:val="95"/>
          <w:sz w:val="16"/>
        </w:rPr>
        <w:t>l</w:t>
      </w:r>
      <w:proofErr w:type="spellEnd"/>
      <w:r>
        <w:rPr>
          <w:rFonts w:ascii="Microsoft Sans Serif"/>
          <w:sz w:val="16"/>
        </w:rPr>
        <w:t xml:space="preserve"> </w:t>
      </w:r>
      <w:r>
        <w:rPr>
          <w:rFonts w:ascii="Microsoft Sans Serif"/>
          <w:w w:val="89"/>
          <w:sz w:val="16"/>
        </w:rPr>
        <w:t>Ul</w:t>
      </w:r>
      <w:r>
        <w:rPr>
          <w:rFonts w:ascii="Microsoft Sans Serif"/>
          <w:spacing w:val="-4"/>
          <w:w w:val="89"/>
          <w:sz w:val="16"/>
        </w:rPr>
        <w:t>a</w:t>
      </w:r>
      <w:r>
        <w:rPr>
          <w:rFonts w:ascii="Microsoft Sans Serif"/>
          <w:w w:val="86"/>
          <w:sz w:val="16"/>
        </w:rPr>
        <w:t>ma</w:t>
      </w:r>
      <w:r>
        <w:rPr>
          <w:rFonts w:ascii="Microsoft Sans Serif"/>
          <w:spacing w:val="-2"/>
          <w:sz w:val="16"/>
        </w:rPr>
        <w:t xml:space="preserve"> </w:t>
      </w:r>
      <w:r>
        <w:rPr>
          <w:rFonts w:ascii="Microsoft Sans Serif"/>
          <w:w w:val="86"/>
          <w:sz w:val="16"/>
        </w:rPr>
        <w:t>Su</w:t>
      </w:r>
      <w:r>
        <w:rPr>
          <w:rFonts w:ascii="Microsoft Sans Serif"/>
          <w:spacing w:val="-4"/>
          <w:w w:val="86"/>
          <w:sz w:val="16"/>
        </w:rPr>
        <w:t>r</w:t>
      </w:r>
      <w:r>
        <w:rPr>
          <w:rFonts w:ascii="Microsoft Sans Serif"/>
          <w:w w:val="81"/>
          <w:sz w:val="16"/>
        </w:rPr>
        <w:t>ab</w:t>
      </w:r>
      <w:r>
        <w:rPr>
          <w:rFonts w:ascii="Microsoft Sans Serif"/>
          <w:spacing w:val="-8"/>
          <w:w w:val="81"/>
          <w:sz w:val="16"/>
        </w:rPr>
        <w:t>a</w:t>
      </w:r>
      <w:r>
        <w:rPr>
          <w:rFonts w:ascii="Microsoft Sans Serif"/>
          <w:w w:val="81"/>
          <w:sz w:val="16"/>
        </w:rPr>
        <w:t>ya,</w:t>
      </w:r>
      <w:r>
        <w:rPr>
          <w:rFonts w:ascii="Microsoft Sans Serif"/>
          <w:spacing w:val="-2"/>
          <w:sz w:val="16"/>
        </w:rPr>
        <w:t xml:space="preserve"> </w:t>
      </w:r>
      <w:r>
        <w:rPr>
          <w:rFonts w:ascii="Microsoft Sans Serif"/>
          <w:w w:val="64"/>
          <w:sz w:val="16"/>
        </w:rPr>
        <w:t>J</w:t>
      </w:r>
      <w:r>
        <w:rPr>
          <w:rFonts w:ascii="Microsoft Sans Serif"/>
          <w:spacing w:val="-3"/>
          <w:w w:val="64"/>
          <w:sz w:val="16"/>
        </w:rPr>
        <w:t>l</w:t>
      </w:r>
      <w:r>
        <w:rPr>
          <w:rFonts w:ascii="Microsoft Sans Serif"/>
          <w:w w:val="78"/>
          <w:sz w:val="16"/>
        </w:rPr>
        <w:t>.</w:t>
      </w:r>
      <w:r>
        <w:rPr>
          <w:rFonts w:ascii="Microsoft Sans Serif"/>
          <w:sz w:val="16"/>
        </w:rPr>
        <w:t xml:space="preserve"> </w:t>
      </w:r>
      <w:r>
        <w:rPr>
          <w:rFonts w:ascii="Microsoft Sans Serif"/>
          <w:w w:val="83"/>
          <w:sz w:val="16"/>
        </w:rPr>
        <w:t>R</w:t>
      </w:r>
      <w:r>
        <w:rPr>
          <w:rFonts w:ascii="Microsoft Sans Serif"/>
          <w:spacing w:val="-8"/>
          <w:w w:val="76"/>
          <w:sz w:val="16"/>
        </w:rPr>
        <w:t>a</w:t>
      </w:r>
      <w:r>
        <w:rPr>
          <w:rFonts w:ascii="Microsoft Sans Serif"/>
          <w:w w:val="87"/>
          <w:sz w:val="16"/>
        </w:rPr>
        <w:t>y</w:t>
      </w:r>
      <w:r>
        <w:rPr>
          <w:rFonts w:ascii="Microsoft Sans Serif"/>
          <w:w w:val="76"/>
          <w:sz w:val="16"/>
        </w:rPr>
        <w:t>a</w:t>
      </w:r>
      <w:r>
        <w:rPr>
          <w:rFonts w:ascii="Microsoft Sans Serif"/>
          <w:spacing w:val="-2"/>
          <w:sz w:val="16"/>
        </w:rPr>
        <w:t xml:space="preserve"> </w:t>
      </w:r>
      <w:proofErr w:type="spellStart"/>
      <w:r>
        <w:rPr>
          <w:rFonts w:ascii="Microsoft Sans Serif"/>
          <w:spacing w:val="-3"/>
          <w:w w:val="50"/>
          <w:sz w:val="16"/>
        </w:rPr>
        <w:t>J</w:t>
      </w:r>
      <w:r>
        <w:rPr>
          <w:rFonts w:ascii="Microsoft Sans Serif"/>
          <w:w w:val="89"/>
          <w:sz w:val="16"/>
        </w:rPr>
        <w:t>e</w:t>
      </w:r>
      <w:r>
        <w:rPr>
          <w:rFonts w:ascii="Microsoft Sans Serif"/>
          <w:spacing w:val="-3"/>
          <w:w w:val="89"/>
          <w:sz w:val="16"/>
        </w:rPr>
        <w:t>m</w:t>
      </w:r>
      <w:r>
        <w:rPr>
          <w:rFonts w:ascii="Microsoft Sans Serif"/>
          <w:w w:val="87"/>
          <w:sz w:val="16"/>
        </w:rPr>
        <w:t>urs</w:t>
      </w:r>
      <w:r>
        <w:rPr>
          <w:rFonts w:ascii="Microsoft Sans Serif"/>
          <w:spacing w:val="-4"/>
          <w:w w:val="87"/>
          <w:sz w:val="16"/>
        </w:rPr>
        <w:t>a</w:t>
      </w:r>
      <w:r>
        <w:rPr>
          <w:rFonts w:ascii="Microsoft Sans Serif"/>
          <w:w w:val="109"/>
          <w:sz w:val="16"/>
        </w:rPr>
        <w:t>ri</w:t>
      </w:r>
      <w:proofErr w:type="spellEnd"/>
      <w:r>
        <w:rPr>
          <w:rFonts w:ascii="Microsoft Sans Serif"/>
          <w:spacing w:val="-2"/>
          <w:sz w:val="16"/>
        </w:rPr>
        <w:t xml:space="preserve"> </w:t>
      </w:r>
      <w:r>
        <w:rPr>
          <w:rFonts w:ascii="Microsoft Sans Serif"/>
          <w:w w:val="104"/>
          <w:sz w:val="16"/>
        </w:rPr>
        <w:t>N</w:t>
      </w:r>
      <w:r>
        <w:rPr>
          <w:rFonts w:ascii="Microsoft Sans Serif"/>
          <w:spacing w:val="-6"/>
          <w:w w:val="104"/>
          <w:sz w:val="16"/>
        </w:rPr>
        <w:t>o</w:t>
      </w:r>
      <w:r>
        <w:rPr>
          <w:rFonts w:ascii="Microsoft Sans Serif"/>
          <w:w w:val="86"/>
          <w:sz w:val="16"/>
        </w:rPr>
        <w:t>.57,</w:t>
      </w:r>
      <w:r>
        <w:rPr>
          <w:rFonts w:ascii="Microsoft Sans Serif"/>
          <w:spacing w:val="-3"/>
          <w:sz w:val="16"/>
        </w:rPr>
        <w:t xml:space="preserve"> </w:t>
      </w:r>
      <w:proofErr w:type="spellStart"/>
      <w:r>
        <w:rPr>
          <w:rFonts w:ascii="Microsoft Sans Serif"/>
          <w:spacing w:val="-3"/>
          <w:w w:val="50"/>
          <w:sz w:val="16"/>
        </w:rPr>
        <w:t>J</w:t>
      </w:r>
      <w:r>
        <w:rPr>
          <w:rFonts w:ascii="Microsoft Sans Serif"/>
          <w:w w:val="86"/>
          <w:sz w:val="16"/>
        </w:rPr>
        <w:t>e</w:t>
      </w:r>
      <w:r>
        <w:rPr>
          <w:rFonts w:ascii="Microsoft Sans Serif"/>
          <w:spacing w:val="-3"/>
          <w:w w:val="92"/>
          <w:sz w:val="16"/>
        </w:rPr>
        <w:t>m</w:t>
      </w:r>
      <w:r>
        <w:rPr>
          <w:rFonts w:ascii="Microsoft Sans Serif"/>
          <w:w w:val="89"/>
          <w:sz w:val="16"/>
        </w:rPr>
        <w:t>u</w:t>
      </w:r>
      <w:r>
        <w:rPr>
          <w:rFonts w:ascii="Microsoft Sans Serif"/>
          <w:w w:val="118"/>
          <w:sz w:val="16"/>
        </w:rPr>
        <w:t>r</w:t>
      </w:r>
      <w:proofErr w:type="spellEnd"/>
      <w:r>
        <w:rPr>
          <w:rFonts w:ascii="Microsoft Sans Serif"/>
          <w:spacing w:val="-1"/>
          <w:sz w:val="16"/>
        </w:rPr>
        <w:t xml:space="preserve"> </w:t>
      </w:r>
      <w:proofErr w:type="spellStart"/>
      <w:r>
        <w:rPr>
          <w:rFonts w:ascii="Microsoft Sans Serif"/>
          <w:spacing w:val="-15"/>
          <w:w w:val="110"/>
          <w:sz w:val="16"/>
        </w:rPr>
        <w:t>W</w:t>
      </w:r>
      <w:r>
        <w:rPr>
          <w:rFonts w:ascii="Microsoft Sans Serif"/>
          <w:w w:val="96"/>
          <w:sz w:val="16"/>
        </w:rPr>
        <w:t>on</w:t>
      </w:r>
      <w:r>
        <w:rPr>
          <w:rFonts w:ascii="Microsoft Sans Serif"/>
          <w:spacing w:val="-3"/>
          <w:w w:val="96"/>
          <w:sz w:val="16"/>
        </w:rPr>
        <w:t>o</w:t>
      </w:r>
      <w:r>
        <w:rPr>
          <w:rFonts w:ascii="Microsoft Sans Serif"/>
          <w:w w:val="76"/>
          <w:sz w:val="16"/>
        </w:rPr>
        <w:t>s</w:t>
      </w:r>
      <w:r>
        <w:rPr>
          <w:rFonts w:ascii="Microsoft Sans Serif"/>
          <w:spacing w:val="-3"/>
          <w:w w:val="76"/>
          <w:sz w:val="16"/>
        </w:rPr>
        <w:t>a</w:t>
      </w:r>
      <w:r>
        <w:rPr>
          <w:rFonts w:ascii="Microsoft Sans Serif"/>
          <w:w w:val="99"/>
          <w:sz w:val="16"/>
        </w:rPr>
        <w:t>ri</w:t>
      </w:r>
      <w:proofErr w:type="spellEnd"/>
      <w:r>
        <w:rPr>
          <w:rFonts w:ascii="Microsoft Sans Serif"/>
          <w:w w:val="99"/>
          <w:sz w:val="16"/>
        </w:rPr>
        <w:t>,</w:t>
      </w:r>
      <w:r>
        <w:rPr>
          <w:rFonts w:ascii="Microsoft Sans Serif"/>
          <w:spacing w:val="-1"/>
          <w:sz w:val="16"/>
        </w:rPr>
        <w:t xml:space="preserve"> </w:t>
      </w:r>
      <w:proofErr w:type="spellStart"/>
      <w:r>
        <w:rPr>
          <w:rFonts w:ascii="Microsoft Sans Serif"/>
          <w:spacing w:val="-10"/>
          <w:w w:val="98"/>
          <w:sz w:val="16"/>
        </w:rPr>
        <w:t>K</w:t>
      </w:r>
      <w:r>
        <w:rPr>
          <w:rFonts w:ascii="Microsoft Sans Serif"/>
          <w:w w:val="85"/>
          <w:sz w:val="16"/>
        </w:rPr>
        <w:t>ec</w:t>
      </w:r>
      <w:proofErr w:type="spellEnd"/>
      <w:r>
        <w:rPr>
          <w:rFonts w:ascii="Microsoft Sans Serif"/>
          <w:w w:val="85"/>
          <w:sz w:val="16"/>
        </w:rPr>
        <w:t xml:space="preserve">. </w:t>
      </w:r>
      <w:proofErr w:type="spellStart"/>
      <w:r>
        <w:rPr>
          <w:rFonts w:ascii="Microsoft Sans Serif"/>
          <w:sz w:val="16"/>
        </w:rPr>
        <w:t>Wonocolo</w:t>
      </w:r>
      <w:proofErr w:type="spellEnd"/>
      <w:r>
        <w:rPr>
          <w:rFonts w:ascii="Microsoft Sans Serif"/>
          <w:sz w:val="16"/>
        </w:rPr>
        <w:t>,</w:t>
      </w:r>
      <w:r>
        <w:rPr>
          <w:rFonts w:ascii="Microsoft Sans Serif"/>
          <w:spacing w:val="-3"/>
          <w:sz w:val="16"/>
        </w:rPr>
        <w:t xml:space="preserve"> </w:t>
      </w:r>
      <w:r>
        <w:rPr>
          <w:rFonts w:ascii="Microsoft Sans Serif"/>
          <w:sz w:val="16"/>
        </w:rPr>
        <w:t>Surabaya,</w:t>
      </w:r>
      <w:r>
        <w:rPr>
          <w:rFonts w:ascii="Microsoft Sans Serif"/>
          <w:spacing w:val="-4"/>
          <w:sz w:val="16"/>
        </w:rPr>
        <w:t xml:space="preserve"> </w:t>
      </w:r>
      <w:proofErr w:type="spellStart"/>
      <w:r>
        <w:rPr>
          <w:rFonts w:ascii="Microsoft Sans Serif"/>
          <w:sz w:val="16"/>
        </w:rPr>
        <w:t>Jawa</w:t>
      </w:r>
      <w:proofErr w:type="spellEnd"/>
      <w:r>
        <w:rPr>
          <w:rFonts w:ascii="Microsoft Sans Serif"/>
          <w:spacing w:val="-5"/>
          <w:sz w:val="16"/>
        </w:rPr>
        <w:t xml:space="preserve"> </w:t>
      </w:r>
      <w:r>
        <w:rPr>
          <w:rFonts w:ascii="Microsoft Sans Serif"/>
          <w:sz w:val="16"/>
        </w:rPr>
        <w:t>Timur</w:t>
      </w:r>
      <w:r>
        <w:rPr>
          <w:rFonts w:ascii="Microsoft Sans Serif"/>
          <w:spacing w:val="-4"/>
          <w:sz w:val="16"/>
        </w:rPr>
        <w:t xml:space="preserve"> </w:t>
      </w:r>
      <w:r>
        <w:rPr>
          <w:rFonts w:ascii="Microsoft Sans Serif"/>
          <w:sz w:val="16"/>
        </w:rPr>
        <w:t>60243,</w:t>
      </w:r>
      <w:r>
        <w:rPr>
          <w:rFonts w:ascii="Microsoft Sans Serif"/>
          <w:spacing w:val="-5"/>
          <w:sz w:val="16"/>
        </w:rPr>
        <w:t xml:space="preserve"> </w:t>
      </w:r>
      <w:r>
        <w:rPr>
          <w:rFonts w:ascii="Microsoft Sans Serif"/>
          <w:sz w:val="16"/>
        </w:rPr>
        <w:t>Indonesia.</w:t>
      </w:r>
    </w:p>
    <w:p w14:paraId="571273FE" w14:textId="77777777" w:rsidR="005814F8" w:rsidRDefault="00257F8F">
      <w:pPr>
        <w:spacing w:line="179" w:lineRule="exact"/>
        <w:ind w:left="847"/>
        <w:rPr>
          <w:rFonts w:ascii="Microsoft Sans Serif"/>
          <w:sz w:val="16"/>
        </w:rPr>
      </w:pPr>
      <w:r>
        <w:rPr>
          <w:rFonts w:ascii="Microsoft Sans Serif"/>
          <w:w w:val="85"/>
          <w:sz w:val="16"/>
        </w:rPr>
        <w:t>Email:</w:t>
      </w:r>
      <w:r>
        <w:rPr>
          <w:rFonts w:ascii="Microsoft Sans Serif"/>
          <w:spacing w:val="10"/>
          <w:w w:val="85"/>
          <w:sz w:val="16"/>
        </w:rPr>
        <w:t xml:space="preserve"> </w:t>
      </w:r>
      <w:hyperlink r:id="rId9">
        <w:r>
          <w:rPr>
            <w:rFonts w:ascii="Microsoft Sans Serif"/>
            <w:w w:val="85"/>
            <w:sz w:val="16"/>
          </w:rPr>
          <w:t>fifi@unusa.ac.id</w:t>
        </w:r>
      </w:hyperlink>
    </w:p>
    <w:p w14:paraId="79F8B694" w14:textId="77777777" w:rsidR="005814F8" w:rsidRDefault="005814F8">
      <w:pPr>
        <w:pStyle w:val="BodyText"/>
        <w:rPr>
          <w:rFonts w:ascii="Microsoft Sans Serif"/>
        </w:rPr>
      </w:pPr>
    </w:p>
    <w:p w14:paraId="55814DC4" w14:textId="3C54EB21" w:rsidR="005814F8" w:rsidRDefault="005814F8">
      <w:pPr>
        <w:pStyle w:val="BodyText"/>
        <w:spacing w:before="2"/>
        <w:rPr>
          <w:rFonts w:ascii="Microsoft Sans Serif"/>
          <w:sz w:val="26"/>
        </w:rPr>
      </w:pPr>
    </w:p>
    <w:p w14:paraId="5C9137BC" w14:textId="20CD2F7A" w:rsidR="005814F8" w:rsidRPr="00907FD2" w:rsidRDefault="00197D9D">
      <w:pPr>
        <w:spacing w:before="74" w:line="264" w:lineRule="auto"/>
        <w:ind w:left="2002" w:right="1206" w:hanging="7"/>
        <w:rPr>
          <w:rFonts w:ascii="Microsoft Sans Serif"/>
          <w:sz w:val="16"/>
          <w:highlight w:val="yellow"/>
        </w:rPr>
      </w:pPr>
      <w:r>
        <w:rPr>
          <w:rFonts w:ascii="Microsoft Sans Serif"/>
          <w:noProof/>
          <w:w w:val="95"/>
          <w:sz w:val="16"/>
        </w:rPr>
        <w:drawing>
          <wp:anchor distT="0" distB="0" distL="114300" distR="114300" simplePos="0" relativeHeight="251659776" behindDoc="1" locked="0" layoutInCell="1" allowOverlap="1" wp14:anchorId="5A9CFA46" wp14:editId="0BBB02A0">
            <wp:simplePos x="0" y="0"/>
            <wp:positionH relativeFrom="column">
              <wp:posOffset>568779</wp:posOffset>
            </wp:positionH>
            <wp:positionV relativeFrom="paragraph">
              <wp:posOffset>40640</wp:posOffset>
            </wp:positionV>
            <wp:extent cx="660400" cy="23050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0" cstate="print">
                      <a:extLst>
                        <a:ext uri="{28A0092B-C50C-407E-A947-70E740481C1C}">
                          <a14:useLocalDpi xmlns:a14="http://schemas.microsoft.com/office/drawing/2010/main" val="0"/>
                        </a:ext>
                      </a:extLst>
                    </a:blip>
                    <a:stretch>
                      <a:fillRect/>
                    </a:stretch>
                  </pic:blipFill>
                  <pic:spPr>
                    <a:xfrm>
                      <a:off x="0" y="0"/>
                      <a:ext cx="660400" cy="230505"/>
                    </a:xfrm>
                    <a:prstGeom prst="rect">
                      <a:avLst/>
                    </a:prstGeom>
                  </pic:spPr>
                </pic:pic>
              </a:graphicData>
            </a:graphic>
            <wp14:sizeRelH relativeFrom="page">
              <wp14:pctWidth>0</wp14:pctWidth>
            </wp14:sizeRelH>
            <wp14:sizeRelV relativeFrom="page">
              <wp14:pctHeight>0</wp14:pctHeight>
            </wp14:sizeRelV>
          </wp:anchor>
        </w:drawing>
      </w:r>
      <w:r w:rsidR="00257F8F" w:rsidRPr="00907FD2">
        <w:rPr>
          <w:rFonts w:ascii="Microsoft Sans Serif"/>
          <w:w w:val="95"/>
          <w:sz w:val="16"/>
          <w:highlight w:val="yellow"/>
        </w:rPr>
        <w:t>Creative</w:t>
      </w:r>
      <w:r w:rsidR="00257F8F" w:rsidRPr="00907FD2">
        <w:rPr>
          <w:rFonts w:ascii="Microsoft Sans Serif"/>
          <w:spacing w:val="-7"/>
          <w:w w:val="95"/>
          <w:sz w:val="16"/>
          <w:highlight w:val="yellow"/>
        </w:rPr>
        <w:t xml:space="preserve"> </w:t>
      </w:r>
      <w:r w:rsidR="00257F8F" w:rsidRPr="00907FD2">
        <w:rPr>
          <w:rFonts w:ascii="Microsoft Sans Serif"/>
          <w:w w:val="95"/>
          <w:sz w:val="16"/>
          <w:highlight w:val="yellow"/>
        </w:rPr>
        <w:t>Commons</w:t>
      </w:r>
      <w:r w:rsidR="00257F8F" w:rsidRPr="00907FD2">
        <w:rPr>
          <w:rFonts w:ascii="Microsoft Sans Serif"/>
          <w:spacing w:val="-6"/>
          <w:w w:val="95"/>
          <w:sz w:val="16"/>
          <w:highlight w:val="yellow"/>
        </w:rPr>
        <w:t xml:space="preserve"> </w:t>
      </w:r>
      <w:r w:rsidR="00257F8F" w:rsidRPr="00907FD2">
        <w:rPr>
          <w:rFonts w:ascii="Microsoft Sans Serif"/>
          <w:w w:val="95"/>
          <w:sz w:val="16"/>
          <w:highlight w:val="yellow"/>
        </w:rPr>
        <w:t>CC</w:t>
      </w:r>
      <w:r w:rsidR="00257F8F" w:rsidRPr="00907FD2">
        <w:rPr>
          <w:rFonts w:ascii="Microsoft Sans Serif"/>
          <w:spacing w:val="-6"/>
          <w:w w:val="95"/>
          <w:sz w:val="16"/>
          <w:highlight w:val="yellow"/>
        </w:rPr>
        <w:t xml:space="preserve"> </w:t>
      </w:r>
      <w:r w:rsidR="00257F8F" w:rsidRPr="00907FD2">
        <w:rPr>
          <w:rFonts w:ascii="Microsoft Sans Serif"/>
          <w:w w:val="95"/>
          <w:sz w:val="16"/>
          <w:highlight w:val="yellow"/>
        </w:rPr>
        <w:t>BY:</w:t>
      </w:r>
      <w:r w:rsidR="00257F8F" w:rsidRPr="00907FD2">
        <w:rPr>
          <w:rFonts w:ascii="Microsoft Sans Serif"/>
          <w:spacing w:val="-5"/>
          <w:w w:val="95"/>
          <w:sz w:val="16"/>
          <w:highlight w:val="yellow"/>
        </w:rPr>
        <w:t xml:space="preserve"> </w:t>
      </w:r>
      <w:r w:rsidR="00257F8F" w:rsidRPr="00907FD2">
        <w:rPr>
          <w:rFonts w:ascii="Microsoft Sans Serif"/>
          <w:w w:val="95"/>
          <w:sz w:val="16"/>
          <w:highlight w:val="yellow"/>
        </w:rPr>
        <w:t>This</w:t>
      </w:r>
      <w:r w:rsidR="00257F8F" w:rsidRPr="00907FD2">
        <w:rPr>
          <w:rFonts w:ascii="Microsoft Sans Serif"/>
          <w:spacing w:val="-5"/>
          <w:w w:val="95"/>
          <w:sz w:val="16"/>
          <w:highlight w:val="yellow"/>
        </w:rPr>
        <w:t xml:space="preserve"> </w:t>
      </w:r>
      <w:r w:rsidR="00257F8F" w:rsidRPr="00907FD2">
        <w:rPr>
          <w:rFonts w:ascii="Microsoft Sans Serif"/>
          <w:w w:val="95"/>
          <w:sz w:val="16"/>
          <w:highlight w:val="yellow"/>
        </w:rPr>
        <w:t>article</w:t>
      </w:r>
      <w:r w:rsidR="00257F8F" w:rsidRPr="00907FD2">
        <w:rPr>
          <w:rFonts w:ascii="Microsoft Sans Serif"/>
          <w:spacing w:val="-4"/>
          <w:w w:val="95"/>
          <w:sz w:val="16"/>
          <w:highlight w:val="yellow"/>
        </w:rPr>
        <w:t xml:space="preserve"> </w:t>
      </w:r>
      <w:r w:rsidR="00257F8F" w:rsidRPr="00907FD2">
        <w:rPr>
          <w:rFonts w:ascii="Microsoft Sans Serif"/>
          <w:w w:val="95"/>
          <w:sz w:val="16"/>
          <w:highlight w:val="yellow"/>
        </w:rPr>
        <w:t>is</w:t>
      </w:r>
      <w:r w:rsidR="00257F8F" w:rsidRPr="00907FD2">
        <w:rPr>
          <w:rFonts w:ascii="Microsoft Sans Serif"/>
          <w:spacing w:val="-5"/>
          <w:w w:val="95"/>
          <w:sz w:val="16"/>
          <w:highlight w:val="yellow"/>
        </w:rPr>
        <w:t xml:space="preserve"> </w:t>
      </w:r>
      <w:r w:rsidR="00257F8F" w:rsidRPr="00907FD2">
        <w:rPr>
          <w:rFonts w:ascii="Microsoft Sans Serif"/>
          <w:w w:val="95"/>
          <w:sz w:val="16"/>
          <w:highlight w:val="yellow"/>
        </w:rPr>
        <w:t>distributed</w:t>
      </w:r>
      <w:r w:rsidR="00257F8F" w:rsidRPr="00907FD2">
        <w:rPr>
          <w:rFonts w:ascii="Microsoft Sans Serif"/>
          <w:spacing w:val="-5"/>
          <w:w w:val="95"/>
          <w:sz w:val="16"/>
          <w:highlight w:val="yellow"/>
        </w:rPr>
        <w:t xml:space="preserve"> </w:t>
      </w:r>
      <w:r w:rsidR="00257F8F" w:rsidRPr="00907FD2">
        <w:rPr>
          <w:rFonts w:ascii="Microsoft Sans Serif"/>
          <w:w w:val="95"/>
          <w:sz w:val="16"/>
          <w:highlight w:val="yellow"/>
        </w:rPr>
        <w:t>under</w:t>
      </w:r>
      <w:r w:rsidR="00257F8F" w:rsidRPr="00907FD2">
        <w:rPr>
          <w:rFonts w:ascii="Microsoft Sans Serif"/>
          <w:spacing w:val="-5"/>
          <w:w w:val="95"/>
          <w:sz w:val="16"/>
          <w:highlight w:val="yellow"/>
        </w:rPr>
        <w:t xml:space="preserve"> </w:t>
      </w:r>
      <w:r w:rsidR="00257F8F" w:rsidRPr="00907FD2">
        <w:rPr>
          <w:rFonts w:ascii="Microsoft Sans Serif"/>
          <w:w w:val="95"/>
          <w:sz w:val="16"/>
          <w:highlight w:val="yellow"/>
        </w:rPr>
        <w:t>the</w:t>
      </w:r>
      <w:r w:rsidR="00257F8F" w:rsidRPr="00907FD2">
        <w:rPr>
          <w:rFonts w:ascii="Microsoft Sans Serif"/>
          <w:spacing w:val="-5"/>
          <w:w w:val="95"/>
          <w:sz w:val="16"/>
          <w:highlight w:val="yellow"/>
        </w:rPr>
        <w:t xml:space="preserve"> </w:t>
      </w:r>
      <w:r w:rsidR="00257F8F" w:rsidRPr="00907FD2">
        <w:rPr>
          <w:rFonts w:ascii="Microsoft Sans Serif"/>
          <w:w w:val="95"/>
          <w:sz w:val="16"/>
          <w:highlight w:val="yellow"/>
        </w:rPr>
        <w:t>terms</w:t>
      </w:r>
      <w:r w:rsidR="00257F8F" w:rsidRPr="00907FD2">
        <w:rPr>
          <w:rFonts w:ascii="Microsoft Sans Serif"/>
          <w:spacing w:val="-6"/>
          <w:w w:val="95"/>
          <w:sz w:val="16"/>
          <w:highlight w:val="yellow"/>
        </w:rPr>
        <w:t xml:space="preserve"> </w:t>
      </w:r>
      <w:r w:rsidR="00257F8F" w:rsidRPr="00907FD2">
        <w:rPr>
          <w:rFonts w:ascii="Microsoft Sans Serif"/>
          <w:w w:val="95"/>
          <w:sz w:val="16"/>
          <w:highlight w:val="yellow"/>
        </w:rPr>
        <w:t>of</w:t>
      </w:r>
      <w:r w:rsidR="00257F8F" w:rsidRPr="00907FD2">
        <w:rPr>
          <w:rFonts w:ascii="Microsoft Sans Serif"/>
          <w:spacing w:val="-4"/>
          <w:w w:val="95"/>
          <w:sz w:val="16"/>
          <w:highlight w:val="yellow"/>
        </w:rPr>
        <w:t xml:space="preserve"> </w:t>
      </w:r>
      <w:r w:rsidR="00257F8F" w:rsidRPr="00907FD2">
        <w:rPr>
          <w:rFonts w:ascii="Microsoft Sans Serif"/>
          <w:w w:val="95"/>
          <w:sz w:val="16"/>
          <w:highlight w:val="yellow"/>
        </w:rPr>
        <w:t>the</w:t>
      </w:r>
      <w:r w:rsidR="00257F8F" w:rsidRPr="00907FD2">
        <w:rPr>
          <w:rFonts w:ascii="Microsoft Sans Serif"/>
          <w:spacing w:val="-6"/>
          <w:w w:val="95"/>
          <w:sz w:val="16"/>
          <w:highlight w:val="yellow"/>
        </w:rPr>
        <w:t xml:space="preserve"> </w:t>
      </w:r>
      <w:r w:rsidR="00257F8F" w:rsidRPr="00907FD2">
        <w:rPr>
          <w:rFonts w:ascii="Microsoft Sans Serif"/>
          <w:w w:val="95"/>
          <w:sz w:val="16"/>
          <w:highlight w:val="yellow"/>
        </w:rPr>
        <w:t>Creative</w:t>
      </w:r>
      <w:r w:rsidR="00257F8F" w:rsidRPr="00907FD2">
        <w:rPr>
          <w:rFonts w:ascii="Microsoft Sans Serif"/>
          <w:spacing w:val="-6"/>
          <w:w w:val="95"/>
          <w:sz w:val="16"/>
          <w:highlight w:val="yellow"/>
        </w:rPr>
        <w:t xml:space="preserve"> </w:t>
      </w:r>
      <w:r w:rsidR="00257F8F" w:rsidRPr="00907FD2">
        <w:rPr>
          <w:rFonts w:ascii="Microsoft Sans Serif"/>
          <w:w w:val="95"/>
          <w:sz w:val="16"/>
          <w:highlight w:val="yellow"/>
        </w:rPr>
        <w:t>Commons</w:t>
      </w:r>
      <w:r w:rsidR="00257F8F" w:rsidRPr="00907FD2">
        <w:rPr>
          <w:rFonts w:ascii="Microsoft Sans Serif"/>
          <w:spacing w:val="-6"/>
          <w:w w:val="95"/>
          <w:sz w:val="16"/>
          <w:highlight w:val="yellow"/>
        </w:rPr>
        <w:t xml:space="preserve"> </w:t>
      </w:r>
      <w:r w:rsidR="00257F8F" w:rsidRPr="00907FD2">
        <w:rPr>
          <w:rFonts w:ascii="Microsoft Sans Serif"/>
          <w:w w:val="95"/>
          <w:sz w:val="16"/>
          <w:highlight w:val="yellow"/>
        </w:rPr>
        <w:t>Attribution</w:t>
      </w:r>
      <w:r w:rsidR="00257F8F" w:rsidRPr="00907FD2">
        <w:rPr>
          <w:rFonts w:ascii="Microsoft Sans Serif"/>
          <w:spacing w:val="-5"/>
          <w:w w:val="95"/>
          <w:sz w:val="16"/>
          <w:highlight w:val="yellow"/>
        </w:rPr>
        <w:t xml:space="preserve"> </w:t>
      </w:r>
      <w:r w:rsidR="00257F8F" w:rsidRPr="00907FD2">
        <w:rPr>
          <w:rFonts w:ascii="Microsoft Sans Serif"/>
          <w:w w:val="95"/>
          <w:sz w:val="16"/>
          <w:highlight w:val="yellow"/>
        </w:rPr>
        <w:t>4.0</w:t>
      </w:r>
      <w:r w:rsidR="00257F8F" w:rsidRPr="00907FD2">
        <w:rPr>
          <w:rFonts w:ascii="Microsoft Sans Serif"/>
          <w:spacing w:val="-5"/>
          <w:w w:val="95"/>
          <w:sz w:val="16"/>
          <w:highlight w:val="yellow"/>
        </w:rPr>
        <w:t xml:space="preserve"> </w:t>
      </w:r>
      <w:r w:rsidR="00257F8F" w:rsidRPr="00907FD2">
        <w:rPr>
          <w:rFonts w:ascii="Microsoft Sans Serif"/>
          <w:w w:val="95"/>
          <w:sz w:val="16"/>
          <w:highlight w:val="yellow"/>
        </w:rPr>
        <w:t>License</w:t>
      </w:r>
      <w:r w:rsidR="00257F8F" w:rsidRPr="00907FD2">
        <w:rPr>
          <w:rFonts w:ascii="Microsoft Sans Serif"/>
          <w:spacing w:val="-37"/>
          <w:w w:val="95"/>
          <w:sz w:val="16"/>
          <w:highlight w:val="yellow"/>
        </w:rPr>
        <w:t xml:space="preserve"> </w:t>
      </w:r>
      <w:r w:rsidR="00257F8F" w:rsidRPr="00907FD2">
        <w:rPr>
          <w:rFonts w:ascii="Microsoft Sans Serif"/>
          <w:w w:val="95"/>
          <w:sz w:val="16"/>
          <w:highlight w:val="yellow"/>
        </w:rPr>
        <w:t>(https://creativecommons.org/licenses/by/4.0/)</w:t>
      </w:r>
      <w:r w:rsidR="00257F8F" w:rsidRPr="00907FD2">
        <w:rPr>
          <w:rFonts w:ascii="Microsoft Sans Serif"/>
          <w:spacing w:val="-4"/>
          <w:w w:val="95"/>
          <w:sz w:val="16"/>
          <w:highlight w:val="yellow"/>
        </w:rPr>
        <w:t xml:space="preserve"> </w:t>
      </w:r>
      <w:r w:rsidR="00257F8F" w:rsidRPr="00907FD2">
        <w:rPr>
          <w:rFonts w:ascii="Microsoft Sans Serif"/>
          <w:w w:val="95"/>
          <w:sz w:val="16"/>
          <w:highlight w:val="yellow"/>
        </w:rPr>
        <w:t>which</w:t>
      </w:r>
      <w:r w:rsidR="00257F8F" w:rsidRPr="00907FD2">
        <w:rPr>
          <w:rFonts w:ascii="Microsoft Sans Serif"/>
          <w:spacing w:val="-3"/>
          <w:w w:val="95"/>
          <w:sz w:val="16"/>
          <w:highlight w:val="yellow"/>
        </w:rPr>
        <w:t xml:space="preserve"> </w:t>
      </w:r>
      <w:r w:rsidR="00257F8F" w:rsidRPr="00907FD2">
        <w:rPr>
          <w:rFonts w:ascii="Microsoft Sans Serif"/>
          <w:w w:val="95"/>
          <w:sz w:val="16"/>
          <w:highlight w:val="yellow"/>
        </w:rPr>
        <w:t>permits</w:t>
      </w:r>
      <w:r w:rsidR="00257F8F" w:rsidRPr="00907FD2">
        <w:rPr>
          <w:rFonts w:ascii="Microsoft Sans Serif"/>
          <w:spacing w:val="-3"/>
          <w:w w:val="95"/>
          <w:sz w:val="16"/>
          <w:highlight w:val="yellow"/>
        </w:rPr>
        <w:t xml:space="preserve"> </w:t>
      </w:r>
      <w:r w:rsidR="00257F8F" w:rsidRPr="00907FD2">
        <w:rPr>
          <w:rFonts w:ascii="Microsoft Sans Serif"/>
          <w:w w:val="95"/>
          <w:sz w:val="16"/>
          <w:highlight w:val="yellow"/>
        </w:rPr>
        <w:t>any</w:t>
      </w:r>
      <w:r w:rsidR="00257F8F" w:rsidRPr="00907FD2">
        <w:rPr>
          <w:rFonts w:ascii="Microsoft Sans Serif"/>
          <w:spacing w:val="-3"/>
          <w:w w:val="95"/>
          <w:sz w:val="16"/>
          <w:highlight w:val="yellow"/>
        </w:rPr>
        <w:t xml:space="preserve"> </w:t>
      </w:r>
      <w:r w:rsidR="00257F8F" w:rsidRPr="00907FD2">
        <w:rPr>
          <w:rFonts w:ascii="Microsoft Sans Serif"/>
          <w:w w:val="95"/>
          <w:sz w:val="16"/>
          <w:highlight w:val="yellow"/>
        </w:rPr>
        <w:t>use,</w:t>
      </w:r>
      <w:r w:rsidR="00257F8F" w:rsidRPr="00907FD2">
        <w:rPr>
          <w:rFonts w:ascii="Microsoft Sans Serif"/>
          <w:spacing w:val="-2"/>
          <w:w w:val="95"/>
          <w:sz w:val="16"/>
          <w:highlight w:val="yellow"/>
        </w:rPr>
        <w:t xml:space="preserve"> </w:t>
      </w:r>
      <w:r w:rsidR="00257F8F" w:rsidRPr="00907FD2">
        <w:rPr>
          <w:rFonts w:ascii="Microsoft Sans Serif"/>
          <w:w w:val="95"/>
          <w:sz w:val="16"/>
          <w:highlight w:val="yellow"/>
        </w:rPr>
        <w:t>reproduction</w:t>
      </w:r>
      <w:r w:rsidR="00257F8F" w:rsidRPr="00907FD2">
        <w:rPr>
          <w:rFonts w:ascii="Microsoft Sans Serif"/>
          <w:spacing w:val="-3"/>
          <w:w w:val="95"/>
          <w:sz w:val="16"/>
          <w:highlight w:val="yellow"/>
        </w:rPr>
        <w:t xml:space="preserve"> </w:t>
      </w:r>
      <w:r w:rsidR="00257F8F" w:rsidRPr="00907FD2">
        <w:rPr>
          <w:rFonts w:ascii="Microsoft Sans Serif"/>
          <w:w w:val="95"/>
          <w:sz w:val="16"/>
          <w:highlight w:val="yellow"/>
        </w:rPr>
        <w:t>and</w:t>
      </w:r>
      <w:r w:rsidR="00257F8F" w:rsidRPr="00907FD2">
        <w:rPr>
          <w:rFonts w:ascii="Microsoft Sans Serif"/>
          <w:spacing w:val="-3"/>
          <w:w w:val="95"/>
          <w:sz w:val="16"/>
          <w:highlight w:val="yellow"/>
        </w:rPr>
        <w:t xml:space="preserve"> </w:t>
      </w:r>
      <w:r w:rsidR="00257F8F" w:rsidRPr="00907FD2">
        <w:rPr>
          <w:rFonts w:ascii="Microsoft Sans Serif"/>
          <w:w w:val="95"/>
          <w:sz w:val="16"/>
          <w:highlight w:val="yellow"/>
        </w:rPr>
        <w:t>distribution</w:t>
      </w:r>
      <w:r w:rsidR="00257F8F" w:rsidRPr="00907FD2">
        <w:rPr>
          <w:rFonts w:ascii="Microsoft Sans Serif"/>
          <w:spacing w:val="-2"/>
          <w:w w:val="95"/>
          <w:sz w:val="16"/>
          <w:highlight w:val="yellow"/>
        </w:rPr>
        <w:t xml:space="preserve"> </w:t>
      </w:r>
      <w:r w:rsidR="00257F8F" w:rsidRPr="00907FD2">
        <w:rPr>
          <w:rFonts w:ascii="Microsoft Sans Serif"/>
          <w:w w:val="95"/>
          <w:sz w:val="16"/>
          <w:highlight w:val="yellow"/>
        </w:rPr>
        <w:t>of</w:t>
      </w:r>
    </w:p>
    <w:p w14:paraId="4A1417D7" w14:textId="19FBAD77" w:rsidR="005814F8" w:rsidRDefault="00257F8F">
      <w:pPr>
        <w:spacing w:before="1" w:line="264" w:lineRule="auto"/>
        <w:ind w:left="847" w:right="1970"/>
        <w:rPr>
          <w:rFonts w:ascii="Microsoft Sans Serif"/>
          <w:sz w:val="16"/>
        </w:rPr>
      </w:pPr>
      <w:r w:rsidRPr="00907FD2">
        <w:rPr>
          <w:rFonts w:ascii="Microsoft Sans Serif"/>
          <w:w w:val="90"/>
          <w:sz w:val="16"/>
          <w:highlight w:val="yellow"/>
        </w:rPr>
        <w:t>the</w:t>
      </w:r>
      <w:r w:rsidRPr="00907FD2">
        <w:rPr>
          <w:rFonts w:ascii="Microsoft Sans Serif"/>
          <w:spacing w:val="11"/>
          <w:w w:val="90"/>
          <w:sz w:val="16"/>
          <w:highlight w:val="yellow"/>
        </w:rPr>
        <w:t xml:space="preserve"> </w:t>
      </w:r>
      <w:r w:rsidRPr="00907FD2">
        <w:rPr>
          <w:rFonts w:ascii="Microsoft Sans Serif"/>
          <w:w w:val="90"/>
          <w:sz w:val="16"/>
          <w:highlight w:val="yellow"/>
        </w:rPr>
        <w:t>work</w:t>
      </w:r>
      <w:r w:rsidRPr="00907FD2">
        <w:rPr>
          <w:rFonts w:ascii="Microsoft Sans Serif"/>
          <w:spacing w:val="14"/>
          <w:w w:val="90"/>
          <w:sz w:val="16"/>
          <w:highlight w:val="yellow"/>
        </w:rPr>
        <w:t xml:space="preserve"> </w:t>
      </w:r>
      <w:r w:rsidRPr="00907FD2">
        <w:rPr>
          <w:rFonts w:ascii="Microsoft Sans Serif"/>
          <w:w w:val="90"/>
          <w:sz w:val="16"/>
          <w:highlight w:val="yellow"/>
        </w:rPr>
        <w:t>without</w:t>
      </w:r>
      <w:r w:rsidRPr="00907FD2">
        <w:rPr>
          <w:rFonts w:ascii="Microsoft Sans Serif"/>
          <w:spacing w:val="12"/>
          <w:w w:val="90"/>
          <w:sz w:val="16"/>
          <w:highlight w:val="yellow"/>
        </w:rPr>
        <w:t xml:space="preserve"> </w:t>
      </w:r>
      <w:r w:rsidRPr="00907FD2">
        <w:rPr>
          <w:rFonts w:ascii="Microsoft Sans Serif"/>
          <w:w w:val="90"/>
          <w:sz w:val="16"/>
          <w:highlight w:val="yellow"/>
        </w:rPr>
        <w:t>further</w:t>
      </w:r>
      <w:r w:rsidRPr="00907FD2">
        <w:rPr>
          <w:rFonts w:ascii="Microsoft Sans Serif"/>
          <w:spacing w:val="13"/>
          <w:w w:val="90"/>
          <w:sz w:val="16"/>
          <w:highlight w:val="yellow"/>
        </w:rPr>
        <w:t xml:space="preserve"> </w:t>
      </w:r>
      <w:r w:rsidRPr="00907FD2">
        <w:rPr>
          <w:rFonts w:ascii="Microsoft Sans Serif"/>
          <w:w w:val="90"/>
          <w:sz w:val="16"/>
          <w:highlight w:val="yellow"/>
        </w:rPr>
        <w:t>permission</w:t>
      </w:r>
      <w:r w:rsidRPr="00907FD2">
        <w:rPr>
          <w:rFonts w:ascii="Microsoft Sans Serif"/>
          <w:spacing w:val="14"/>
          <w:w w:val="90"/>
          <w:sz w:val="16"/>
          <w:highlight w:val="yellow"/>
        </w:rPr>
        <w:t xml:space="preserve"> </w:t>
      </w:r>
      <w:r w:rsidRPr="00907FD2">
        <w:rPr>
          <w:rFonts w:ascii="Microsoft Sans Serif"/>
          <w:w w:val="90"/>
          <w:sz w:val="16"/>
          <w:highlight w:val="yellow"/>
        </w:rPr>
        <w:t>provided</w:t>
      </w:r>
      <w:r w:rsidRPr="00907FD2">
        <w:rPr>
          <w:rFonts w:ascii="Microsoft Sans Serif"/>
          <w:spacing w:val="11"/>
          <w:w w:val="90"/>
          <w:sz w:val="16"/>
          <w:highlight w:val="yellow"/>
        </w:rPr>
        <w:t xml:space="preserve"> </w:t>
      </w:r>
      <w:r w:rsidRPr="00907FD2">
        <w:rPr>
          <w:rFonts w:ascii="Microsoft Sans Serif"/>
          <w:w w:val="90"/>
          <w:sz w:val="16"/>
          <w:highlight w:val="yellow"/>
        </w:rPr>
        <w:t>the</w:t>
      </w:r>
      <w:r w:rsidRPr="00907FD2">
        <w:rPr>
          <w:rFonts w:ascii="Microsoft Sans Serif"/>
          <w:spacing w:val="14"/>
          <w:w w:val="90"/>
          <w:sz w:val="16"/>
          <w:highlight w:val="yellow"/>
        </w:rPr>
        <w:t xml:space="preserve"> </w:t>
      </w:r>
      <w:r w:rsidRPr="00907FD2">
        <w:rPr>
          <w:rFonts w:ascii="Microsoft Sans Serif"/>
          <w:w w:val="90"/>
          <w:sz w:val="16"/>
          <w:highlight w:val="yellow"/>
        </w:rPr>
        <w:t>original</w:t>
      </w:r>
      <w:r w:rsidRPr="00907FD2">
        <w:rPr>
          <w:rFonts w:ascii="Microsoft Sans Serif"/>
          <w:spacing w:val="12"/>
          <w:w w:val="90"/>
          <w:sz w:val="16"/>
          <w:highlight w:val="yellow"/>
        </w:rPr>
        <w:t xml:space="preserve"> </w:t>
      </w:r>
      <w:r w:rsidRPr="00907FD2">
        <w:rPr>
          <w:rFonts w:ascii="Microsoft Sans Serif"/>
          <w:w w:val="90"/>
          <w:sz w:val="16"/>
          <w:highlight w:val="yellow"/>
        </w:rPr>
        <w:t>work</w:t>
      </w:r>
      <w:r w:rsidRPr="00907FD2">
        <w:rPr>
          <w:rFonts w:ascii="Microsoft Sans Serif"/>
          <w:spacing w:val="14"/>
          <w:w w:val="90"/>
          <w:sz w:val="16"/>
          <w:highlight w:val="yellow"/>
        </w:rPr>
        <w:t xml:space="preserve"> </w:t>
      </w:r>
      <w:r w:rsidRPr="00907FD2">
        <w:rPr>
          <w:rFonts w:ascii="Microsoft Sans Serif"/>
          <w:w w:val="90"/>
          <w:sz w:val="16"/>
          <w:highlight w:val="yellow"/>
        </w:rPr>
        <w:t>is</w:t>
      </w:r>
      <w:r w:rsidRPr="00907FD2">
        <w:rPr>
          <w:rFonts w:ascii="Microsoft Sans Serif"/>
          <w:spacing w:val="14"/>
          <w:w w:val="90"/>
          <w:sz w:val="16"/>
          <w:highlight w:val="yellow"/>
        </w:rPr>
        <w:t xml:space="preserve"> </w:t>
      </w:r>
      <w:r w:rsidRPr="00907FD2">
        <w:rPr>
          <w:rFonts w:ascii="Microsoft Sans Serif"/>
          <w:w w:val="90"/>
          <w:sz w:val="16"/>
          <w:highlight w:val="yellow"/>
        </w:rPr>
        <w:t>attributed</w:t>
      </w:r>
      <w:r w:rsidRPr="00907FD2">
        <w:rPr>
          <w:rFonts w:ascii="Microsoft Sans Serif"/>
          <w:spacing w:val="11"/>
          <w:w w:val="90"/>
          <w:sz w:val="16"/>
          <w:highlight w:val="yellow"/>
        </w:rPr>
        <w:t xml:space="preserve"> </w:t>
      </w:r>
      <w:r w:rsidRPr="00907FD2">
        <w:rPr>
          <w:rFonts w:ascii="Microsoft Sans Serif"/>
          <w:w w:val="90"/>
          <w:sz w:val="16"/>
          <w:highlight w:val="yellow"/>
        </w:rPr>
        <w:t>as</w:t>
      </w:r>
      <w:r w:rsidRPr="00907FD2">
        <w:rPr>
          <w:rFonts w:ascii="Microsoft Sans Serif"/>
          <w:spacing w:val="14"/>
          <w:w w:val="90"/>
          <w:sz w:val="16"/>
          <w:highlight w:val="yellow"/>
        </w:rPr>
        <w:t xml:space="preserve"> </w:t>
      </w:r>
      <w:r w:rsidRPr="00907FD2">
        <w:rPr>
          <w:rFonts w:ascii="Microsoft Sans Serif"/>
          <w:w w:val="90"/>
          <w:sz w:val="16"/>
          <w:highlight w:val="yellow"/>
        </w:rPr>
        <w:t>specified</w:t>
      </w:r>
      <w:r w:rsidRPr="00907FD2">
        <w:rPr>
          <w:rFonts w:ascii="Microsoft Sans Serif"/>
          <w:spacing w:val="13"/>
          <w:w w:val="90"/>
          <w:sz w:val="16"/>
          <w:highlight w:val="yellow"/>
        </w:rPr>
        <w:t xml:space="preserve"> </w:t>
      </w:r>
      <w:r w:rsidRPr="00907FD2">
        <w:rPr>
          <w:rFonts w:ascii="Microsoft Sans Serif"/>
          <w:w w:val="90"/>
          <w:sz w:val="16"/>
          <w:highlight w:val="yellow"/>
        </w:rPr>
        <w:t>on</w:t>
      </w:r>
      <w:r w:rsidRPr="00907FD2">
        <w:rPr>
          <w:rFonts w:ascii="Microsoft Sans Serif"/>
          <w:spacing w:val="13"/>
          <w:w w:val="90"/>
          <w:sz w:val="16"/>
          <w:highlight w:val="yellow"/>
        </w:rPr>
        <w:t xml:space="preserve"> </w:t>
      </w:r>
      <w:r w:rsidRPr="00907FD2">
        <w:rPr>
          <w:rFonts w:ascii="Microsoft Sans Serif"/>
          <w:w w:val="90"/>
          <w:sz w:val="16"/>
          <w:highlight w:val="yellow"/>
        </w:rPr>
        <w:t>the</w:t>
      </w:r>
      <w:r w:rsidRPr="00907FD2">
        <w:rPr>
          <w:rFonts w:ascii="Microsoft Sans Serif"/>
          <w:spacing w:val="14"/>
          <w:w w:val="90"/>
          <w:sz w:val="16"/>
          <w:highlight w:val="yellow"/>
        </w:rPr>
        <w:t xml:space="preserve"> </w:t>
      </w:r>
      <w:r w:rsidRPr="00907FD2">
        <w:rPr>
          <w:rFonts w:ascii="Microsoft Sans Serif"/>
          <w:w w:val="90"/>
          <w:sz w:val="16"/>
          <w:highlight w:val="yellow"/>
        </w:rPr>
        <w:t>SAGE</w:t>
      </w:r>
      <w:r w:rsidRPr="00907FD2">
        <w:rPr>
          <w:rFonts w:ascii="Microsoft Sans Serif"/>
          <w:spacing w:val="13"/>
          <w:w w:val="90"/>
          <w:sz w:val="16"/>
          <w:highlight w:val="yellow"/>
        </w:rPr>
        <w:t xml:space="preserve"> </w:t>
      </w:r>
      <w:r w:rsidRPr="00907FD2">
        <w:rPr>
          <w:rFonts w:ascii="Microsoft Sans Serif"/>
          <w:w w:val="90"/>
          <w:sz w:val="16"/>
          <w:highlight w:val="yellow"/>
        </w:rPr>
        <w:t>and</w:t>
      </w:r>
      <w:r w:rsidRPr="00907FD2">
        <w:rPr>
          <w:rFonts w:ascii="Microsoft Sans Serif"/>
          <w:spacing w:val="13"/>
          <w:w w:val="90"/>
          <w:sz w:val="16"/>
          <w:highlight w:val="yellow"/>
        </w:rPr>
        <w:t xml:space="preserve"> </w:t>
      </w:r>
      <w:r w:rsidRPr="00907FD2">
        <w:rPr>
          <w:rFonts w:ascii="Microsoft Sans Serif"/>
          <w:w w:val="90"/>
          <w:sz w:val="16"/>
          <w:highlight w:val="yellow"/>
        </w:rPr>
        <w:t>Open</w:t>
      </w:r>
      <w:r w:rsidRPr="00907FD2">
        <w:rPr>
          <w:rFonts w:ascii="Microsoft Sans Serif"/>
          <w:spacing w:val="11"/>
          <w:w w:val="90"/>
          <w:sz w:val="16"/>
          <w:highlight w:val="yellow"/>
        </w:rPr>
        <w:t xml:space="preserve"> </w:t>
      </w:r>
      <w:r w:rsidRPr="00907FD2">
        <w:rPr>
          <w:rFonts w:ascii="Microsoft Sans Serif"/>
          <w:w w:val="90"/>
          <w:sz w:val="16"/>
          <w:highlight w:val="yellow"/>
        </w:rPr>
        <w:t>Access</w:t>
      </w:r>
      <w:r w:rsidRPr="00907FD2">
        <w:rPr>
          <w:rFonts w:ascii="Microsoft Sans Serif"/>
          <w:spacing w:val="14"/>
          <w:w w:val="90"/>
          <w:sz w:val="16"/>
          <w:highlight w:val="yellow"/>
        </w:rPr>
        <w:t xml:space="preserve"> </w:t>
      </w:r>
      <w:r w:rsidRPr="00907FD2">
        <w:rPr>
          <w:rFonts w:ascii="Microsoft Sans Serif"/>
          <w:w w:val="90"/>
          <w:sz w:val="16"/>
          <w:highlight w:val="yellow"/>
        </w:rPr>
        <w:t>pages</w:t>
      </w:r>
      <w:r w:rsidRPr="00907FD2">
        <w:rPr>
          <w:rFonts w:ascii="Microsoft Sans Serif"/>
          <w:spacing w:val="-35"/>
          <w:w w:val="90"/>
          <w:sz w:val="16"/>
          <w:highlight w:val="yellow"/>
        </w:rPr>
        <w:t xml:space="preserve"> </w:t>
      </w:r>
      <w:r w:rsidRPr="00907FD2">
        <w:rPr>
          <w:rFonts w:ascii="Microsoft Sans Serif"/>
          <w:sz w:val="16"/>
          <w:highlight w:val="yellow"/>
        </w:rPr>
        <w:t>(https://us.sagepub.com/en-us/nam/open-access-at-sage).</w:t>
      </w:r>
    </w:p>
    <w:p w14:paraId="7FE36633" w14:textId="77777777" w:rsidR="005814F8" w:rsidRDefault="005814F8">
      <w:pPr>
        <w:spacing w:line="264" w:lineRule="auto"/>
        <w:rPr>
          <w:rFonts w:ascii="Microsoft Sans Serif"/>
          <w:sz w:val="16"/>
        </w:rPr>
        <w:sectPr w:rsidR="005814F8">
          <w:type w:val="continuous"/>
          <w:pgSz w:w="12250" w:h="15880"/>
          <w:pgMar w:top="80" w:right="800" w:bottom="280" w:left="400" w:header="720" w:footer="720" w:gutter="0"/>
          <w:cols w:space="720"/>
        </w:sectPr>
      </w:pPr>
    </w:p>
    <w:p w14:paraId="51D49D39" w14:textId="77777777" w:rsidR="005814F8" w:rsidRDefault="005814F8">
      <w:pPr>
        <w:pStyle w:val="BodyText"/>
        <w:spacing w:before="10"/>
        <w:rPr>
          <w:rFonts w:ascii="Microsoft Sans Serif"/>
          <w:sz w:val="26"/>
        </w:rPr>
      </w:pPr>
    </w:p>
    <w:p w14:paraId="2F06F09B" w14:textId="77777777" w:rsidR="002C547D" w:rsidRDefault="00257F8F" w:rsidP="002C547D">
      <w:pPr>
        <w:pStyle w:val="BodyText"/>
        <w:spacing w:before="68"/>
        <w:ind w:left="563"/>
        <w:rPr>
          <w:rFonts w:ascii="Microsoft Sans Serif"/>
          <w:w w:val="105"/>
        </w:rPr>
      </w:pPr>
      <w:r>
        <w:rPr>
          <w:rFonts w:ascii="Microsoft Sans Serif"/>
          <w:w w:val="105"/>
        </w:rPr>
        <w:t>Keywords</w:t>
      </w:r>
    </w:p>
    <w:p w14:paraId="0646083C" w14:textId="06DEDE68" w:rsidR="002C547D" w:rsidRPr="00723816" w:rsidRDefault="002C547D" w:rsidP="002C547D">
      <w:pPr>
        <w:pStyle w:val="BodyText"/>
        <w:spacing w:before="68"/>
        <w:ind w:left="563"/>
        <w:rPr>
          <w:rFonts w:ascii="Microsoft Sans Serif" w:hAnsi="Microsoft Sans Serif" w:cs="Microsoft Sans Serif"/>
        </w:rPr>
      </w:pPr>
      <w:r w:rsidRPr="00723816">
        <w:rPr>
          <w:rFonts w:ascii="Microsoft Sans Serif" w:hAnsi="Microsoft Sans Serif" w:cs="Microsoft Sans Serif"/>
          <w:color w:val="000000"/>
        </w:rPr>
        <w:t>Keyword1, Keyword2, Keyword3, Keyword4, and Keyword5</w:t>
      </w:r>
    </w:p>
    <w:p w14:paraId="7D5D3A13" w14:textId="47B689B0" w:rsidR="005814F8" w:rsidRDefault="005814F8">
      <w:pPr>
        <w:pStyle w:val="BodyText"/>
        <w:spacing w:before="13"/>
        <w:ind w:left="563"/>
        <w:rPr>
          <w:rFonts w:ascii="Microsoft Sans Serif"/>
        </w:rPr>
      </w:pPr>
    </w:p>
    <w:p w14:paraId="7C89E70E" w14:textId="77777777" w:rsidR="005814F8" w:rsidRDefault="005814F8">
      <w:pPr>
        <w:pStyle w:val="BodyText"/>
        <w:rPr>
          <w:rFonts w:ascii="Microsoft Sans Serif"/>
        </w:rPr>
      </w:pPr>
    </w:p>
    <w:p w14:paraId="5172038A" w14:textId="77777777" w:rsidR="005814F8" w:rsidRDefault="005814F8">
      <w:pPr>
        <w:pStyle w:val="BodyText"/>
        <w:rPr>
          <w:rFonts w:ascii="Microsoft Sans Serif"/>
        </w:rPr>
      </w:pPr>
    </w:p>
    <w:p w14:paraId="1DFE9DED" w14:textId="77777777" w:rsidR="005814F8" w:rsidRDefault="005814F8">
      <w:pPr>
        <w:rPr>
          <w:rFonts w:ascii="Microsoft Sans Serif"/>
        </w:rPr>
        <w:sectPr w:rsidR="005814F8">
          <w:headerReference w:type="even" r:id="rId11"/>
          <w:headerReference w:type="default" r:id="rId12"/>
          <w:pgSz w:w="12250" w:h="15880"/>
          <w:pgMar w:top="1040" w:right="800" w:bottom="280" w:left="400" w:header="794" w:footer="0" w:gutter="0"/>
          <w:pgNumType w:start="2"/>
          <w:cols w:space="720"/>
        </w:sectPr>
      </w:pPr>
    </w:p>
    <w:p w14:paraId="3F02FA3D" w14:textId="5D3535E4" w:rsidR="00F31AEF" w:rsidRPr="00F31AEF" w:rsidRDefault="00257F8F" w:rsidP="00907FD2">
      <w:pPr>
        <w:pStyle w:val="Heading1"/>
        <w:spacing w:before="205"/>
        <w:rPr>
          <w:w w:val="115"/>
        </w:rPr>
      </w:pPr>
      <w:r>
        <w:rPr>
          <w:w w:val="115"/>
        </w:rPr>
        <w:t>Introduction</w:t>
      </w:r>
    </w:p>
    <w:p w14:paraId="6762710A" w14:textId="77777777" w:rsidR="0044059A" w:rsidRPr="0044059A" w:rsidRDefault="0044059A" w:rsidP="0044059A">
      <w:pPr>
        <w:ind w:left="563"/>
        <w:jc w:val="both"/>
        <w:rPr>
          <w:sz w:val="20"/>
          <w:szCs w:val="20"/>
        </w:rPr>
      </w:pPr>
      <w:r w:rsidRPr="0044059A">
        <w:rPr>
          <w:sz w:val="20"/>
          <w:szCs w:val="20"/>
        </w:rPr>
        <w:t>Paragraph 1: Tell us about the importance of this topic to one of [Science, society, or technology]</w:t>
      </w:r>
    </w:p>
    <w:p w14:paraId="46977622" w14:textId="77777777" w:rsidR="0044059A" w:rsidRPr="0044059A" w:rsidRDefault="0044059A" w:rsidP="0044059A">
      <w:pPr>
        <w:ind w:left="563"/>
        <w:jc w:val="both"/>
        <w:rPr>
          <w:sz w:val="20"/>
          <w:szCs w:val="20"/>
        </w:rPr>
      </w:pPr>
      <w:r w:rsidRPr="0044059A">
        <w:rPr>
          <w:sz w:val="20"/>
          <w:szCs w:val="20"/>
        </w:rPr>
        <w:t>Paragraph 2: Tell us what previous research has done, either chronologically or grouping</w:t>
      </w:r>
    </w:p>
    <w:p w14:paraId="3B9BC69A" w14:textId="77777777" w:rsidR="0044059A" w:rsidRPr="0044059A" w:rsidRDefault="0044059A" w:rsidP="0044059A">
      <w:pPr>
        <w:ind w:left="563"/>
        <w:jc w:val="both"/>
        <w:rPr>
          <w:sz w:val="20"/>
          <w:szCs w:val="20"/>
        </w:rPr>
      </w:pPr>
      <w:r w:rsidRPr="0044059A">
        <w:rPr>
          <w:sz w:val="20"/>
          <w:szCs w:val="20"/>
        </w:rPr>
        <w:t>Paragraph 3: Tell us what are the obstacles/ gaps/ weaknesses of previous research</w:t>
      </w:r>
    </w:p>
    <w:p w14:paraId="621ECA06" w14:textId="77777777" w:rsidR="0044059A" w:rsidRPr="0044059A" w:rsidRDefault="0044059A" w:rsidP="0044059A">
      <w:pPr>
        <w:ind w:left="563"/>
        <w:jc w:val="both"/>
        <w:rPr>
          <w:sz w:val="20"/>
          <w:szCs w:val="20"/>
          <w:lang w:val="id-ID"/>
        </w:rPr>
      </w:pPr>
      <w:r w:rsidRPr="0044059A">
        <w:rPr>
          <w:sz w:val="20"/>
          <w:szCs w:val="20"/>
        </w:rPr>
        <w:t>Paragraph 4: The purpose and significance of this research</w:t>
      </w:r>
    </w:p>
    <w:p w14:paraId="21C999B0" w14:textId="77777777" w:rsidR="005814F8" w:rsidRDefault="005814F8">
      <w:pPr>
        <w:pStyle w:val="BodyText"/>
        <w:spacing w:before="11"/>
        <w:rPr>
          <w:sz w:val="29"/>
        </w:rPr>
      </w:pPr>
    </w:p>
    <w:p w14:paraId="4E19C9D5" w14:textId="3925C72D" w:rsidR="005814F8" w:rsidRDefault="0044059A">
      <w:pPr>
        <w:pStyle w:val="Heading1"/>
      </w:pPr>
      <w:r w:rsidRPr="0044059A">
        <w:t>Method</w:t>
      </w:r>
    </w:p>
    <w:p w14:paraId="4E60C280" w14:textId="77777777" w:rsidR="005814F8" w:rsidRDefault="00257F8F">
      <w:pPr>
        <w:pStyle w:val="Heading2"/>
        <w:spacing w:before="94"/>
        <w:ind w:left="563"/>
        <w:jc w:val="both"/>
      </w:pPr>
      <w:r>
        <w:rPr>
          <w:w w:val="85"/>
        </w:rPr>
        <w:t>Research</w:t>
      </w:r>
      <w:r>
        <w:rPr>
          <w:spacing w:val="-6"/>
          <w:w w:val="85"/>
        </w:rPr>
        <w:t xml:space="preserve"> </w:t>
      </w:r>
      <w:r>
        <w:rPr>
          <w:w w:val="85"/>
        </w:rPr>
        <w:t>Design</w:t>
      </w:r>
    </w:p>
    <w:p w14:paraId="2D37C40C" w14:textId="77777777" w:rsidR="0044059A" w:rsidRPr="0044059A" w:rsidRDefault="0044059A" w:rsidP="0044059A">
      <w:pPr>
        <w:ind w:left="563"/>
        <w:jc w:val="both"/>
        <w:rPr>
          <w:sz w:val="20"/>
          <w:szCs w:val="20"/>
        </w:rPr>
      </w:pPr>
      <w:r w:rsidRPr="0044059A">
        <w:rPr>
          <w:sz w:val="20"/>
          <w:szCs w:val="20"/>
        </w:rPr>
        <w:t>2.1 Materials</w:t>
      </w:r>
    </w:p>
    <w:p w14:paraId="4F68BAA7" w14:textId="77777777" w:rsidR="0044059A" w:rsidRPr="0044059A" w:rsidRDefault="0044059A" w:rsidP="0044059A">
      <w:pPr>
        <w:ind w:left="563"/>
        <w:jc w:val="both"/>
        <w:rPr>
          <w:sz w:val="20"/>
          <w:szCs w:val="20"/>
        </w:rPr>
      </w:pPr>
      <w:r w:rsidRPr="0044059A">
        <w:rPr>
          <w:sz w:val="20"/>
          <w:szCs w:val="20"/>
        </w:rPr>
        <w:t>If the research topic is correlation or other quantitative research, then write down all the research respondents and their characteristics. If the topic is technology, you can write down the location of the research or where the secondary data used was obtained.</w:t>
      </w:r>
    </w:p>
    <w:p w14:paraId="7FCD7EA4" w14:textId="77777777" w:rsidR="0044059A" w:rsidRPr="0044059A" w:rsidRDefault="0044059A" w:rsidP="0044059A">
      <w:pPr>
        <w:ind w:left="563"/>
        <w:jc w:val="both"/>
        <w:rPr>
          <w:sz w:val="20"/>
          <w:szCs w:val="20"/>
        </w:rPr>
      </w:pPr>
    </w:p>
    <w:p w14:paraId="098061F4" w14:textId="77777777" w:rsidR="0044059A" w:rsidRPr="0044059A" w:rsidRDefault="0044059A" w:rsidP="0044059A">
      <w:pPr>
        <w:ind w:left="563"/>
        <w:jc w:val="both"/>
        <w:rPr>
          <w:sz w:val="20"/>
          <w:szCs w:val="20"/>
        </w:rPr>
      </w:pPr>
      <w:r w:rsidRPr="0044059A">
        <w:rPr>
          <w:sz w:val="20"/>
          <w:szCs w:val="20"/>
        </w:rPr>
        <w:t>2.2 Data collection procedures</w:t>
      </w:r>
    </w:p>
    <w:p w14:paraId="1D3A713C" w14:textId="77777777" w:rsidR="0044059A" w:rsidRPr="0044059A" w:rsidRDefault="0044059A" w:rsidP="0044059A">
      <w:pPr>
        <w:ind w:left="563"/>
        <w:jc w:val="both"/>
        <w:rPr>
          <w:sz w:val="20"/>
          <w:szCs w:val="20"/>
        </w:rPr>
      </w:pPr>
      <w:r w:rsidRPr="0044059A">
        <w:rPr>
          <w:sz w:val="20"/>
          <w:szCs w:val="20"/>
        </w:rPr>
        <w:t>Write in full how the analyzed data was obtained. Or write down how the experiment was carried out or write down how the sampling was done. Don't forget to write references.</w:t>
      </w:r>
    </w:p>
    <w:p w14:paraId="6616C8FC" w14:textId="77777777" w:rsidR="0044059A" w:rsidRPr="0044059A" w:rsidRDefault="0044059A" w:rsidP="0044059A">
      <w:pPr>
        <w:ind w:left="563"/>
        <w:jc w:val="both"/>
        <w:rPr>
          <w:sz w:val="20"/>
          <w:szCs w:val="20"/>
        </w:rPr>
      </w:pPr>
    </w:p>
    <w:p w14:paraId="1329629C" w14:textId="77777777" w:rsidR="0044059A" w:rsidRPr="0044059A" w:rsidRDefault="0044059A" w:rsidP="0044059A">
      <w:pPr>
        <w:ind w:left="563"/>
        <w:jc w:val="both"/>
        <w:rPr>
          <w:sz w:val="20"/>
          <w:szCs w:val="20"/>
        </w:rPr>
      </w:pPr>
      <w:r w:rsidRPr="0044059A">
        <w:rPr>
          <w:sz w:val="20"/>
          <w:szCs w:val="20"/>
        </w:rPr>
        <w:t>2.3 Data analysis procedures</w:t>
      </w:r>
    </w:p>
    <w:p w14:paraId="35B8C633" w14:textId="77777777" w:rsidR="0044059A" w:rsidRPr="0044059A" w:rsidRDefault="0044059A" w:rsidP="0044059A">
      <w:pPr>
        <w:ind w:left="563"/>
        <w:jc w:val="both"/>
        <w:rPr>
          <w:sz w:val="20"/>
          <w:szCs w:val="20"/>
        </w:rPr>
      </w:pPr>
      <w:r w:rsidRPr="0044059A">
        <w:rPr>
          <w:sz w:val="20"/>
          <w:szCs w:val="20"/>
        </w:rPr>
        <w:t>Write in full how the data that has been collected is analyzed to answer the objectives. Narrate sequentially in paragraph form. Don't forget to write references.</w:t>
      </w:r>
    </w:p>
    <w:p w14:paraId="0C986FF7" w14:textId="77777777" w:rsidR="0044059A" w:rsidRPr="00170CF8" w:rsidRDefault="0044059A" w:rsidP="0044059A">
      <w:pPr>
        <w:ind w:left="325"/>
        <w:jc w:val="both"/>
      </w:pPr>
    </w:p>
    <w:p w14:paraId="1634E1FA" w14:textId="77777777" w:rsidR="005814F8" w:rsidRDefault="00257F8F" w:rsidP="0044059A">
      <w:pPr>
        <w:pStyle w:val="Heading2"/>
        <w:spacing w:before="140"/>
        <w:ind w:left="650"/>
      </w:pPr>
      <w:r>
        <w:rPr>
          <w:w w:val="90"/>
        </w:rPr>
        <w:t>Participants</w:t>
      </w:r>
    </w:p>
    <w:p w14:paraId="05CDE1C1" w14:textId="77777777" w:rsidR="005814F8" w:rsidRDefault="00257F8F" w:rsidP="0044059A">
      <w:pPr>
        <w:pStyle w:val="BodyText"/>
        <w:spacing w:before="100" w:line="252" w:lineRule="auto"/>
        <w:ind w:left="650" w:right="443"/>
        <w:jc w:val="both"/>
      </w:pPr>
      <w:r w:rsidRPr="0044059A">
        <w:rPr>
          <w:w w:val="105"/>
          <w:highlight w:val="yellow"/>
        </w:rPr>
        <w:t>A</w:t>
      </w:r>
      <w:r w:rsidRPr="0044059A">
        <w:rPr>
          <w:spacing w:val="1"/>
          <w:w w:val="105"/>
          <w:highlight w:val="yellow"/>
        </w:rPr>
        <w:t xml:space="preserve"> </w:t>
      </w:r>
      <w:r w:rsidRPr="0044059A">
        <w:rPr>
          <w:w w:val="105"/>
          <w:highlight w:val="yellow"/>
        </w:rPr>
        <w:t>total</w:t>
      </w:r>
      <w:r w:rsidRPr="0044059A">
        <w:rPr>
          <w:spacing w:val="1"/>
          <w:w w:val="105"/>
          <w:highlight w:val="yellow"/>
        </w:rPr>
        <w:t xml:space="preserve"> </w:t>
      </w:r>
      <w:r w:rsidRPr="0044059A">
        <w:rPr>
          <w:w w:val="105"/>
          <w:highlight w:val="yellow"/>
        </w:rPr>
        <w:t>of</w:t>
      </w:r>
      <w:r w:rsidRPr="0044059A">
        <w:rPr>
          <w:spacing w:val="1"/>
          <w:w w:val="105"/>
          <w:highlight w:val="yellow"/>
        </w:rPr>
        <w:t xml:space="preserve"> </w:t>
      </w:r>
      <w:r w:rsidRPr="0044059A">
        <w:rPr>
          <w:w w:val="105"/>
          <w:highlight w:val="yellow"/>
        </w:rPr>
        <w:t>474</w:t>
      </w:r>
      <w:r w:rsidRPr="0044059A">
        <w:rPr>
          <w:spacing w:val="1"/>
          <w:w w:val="105"/>
          <w:highlight w:val="yellow"/>
        </w:rPr>
        <w:t xml:space="preserve"> </w:t>
      </w:r>
      <w:r w:rsidRPr="0044059A">
        <w:rPr>
          <w:w w:val="105"/>
          <w:highlight w:val="yellow"/>
        </w:rPr>
        <w:t>elementary</w:t>
      </w:r>
      <w:r w:rsidRPr="0044059A">
        <w:rPr>
          <w:spacing w:val="1"/>
          <w:w w:val="105"/>
          <w:highlight w:val="yellow"/>
        </w:rPr>
        <w:t xml:space="preserve"> </w:t>
      </w:r>
      <w:r w:rsidRPr="0044059A">
        <w:rPr>
          <w:w w:val="105"/>
          <w:highlight w:val="yellow"/>
        </w:rPr>
        <w:t>school</w:t>
      </w:r>
      <w:r w:rsidRPr="0044059A">
        <w:rPr>
          <w:spacing w:val="1"/>
          <w:w w:val="105"/>
          <w:highlight w:val="yellow"/>
        </w:rPr>
        <w:t xml:space="preserve"> </w:t>
      </w:r>
      <w:r w:rsidRPr="0044059A">
        <w:rPr>
          <w:w w:val="105"/>
          <w:highlight w:val="yellow"/>
        </w:rPr>
        <w:t>teachers</w:t>
      </w:r>
      <w:r w:rsidRPr="0044059A">
        <w:rPr>
          <w:spacing w:val="1"/>
          <w:w w:val="105"/>
          <w:highlight w:val="yellow"/>
        </w:rPr>
        <w:t xml:space="preserve"> </w:t>
      </w:r>
      <w:r w:rsidRPr="0044059A">
        <w:rPr>
          <w:w w:val="105"/>
          <w:highlight w:val="yellow"/>
        </w:rPr>
        <w:t>under</w:t>
      </w:r>
      <w:r w:rsidRPr="0044059A">
        <w:rPr>
          <w:spacing w:val="1"/>
          <w:w w:val="105"/>
          <w:highlight w:val="yellow"/>
        </w:rPr>
        <w:t xml:space="preserve"> </w:t>
      </w:r>
      <w:r w:rsidRPr="0044059A">
        <w:rPr>
          <w:w w:val="105"/>
          <w:highlight w:val="yellow"/>
        </w:rPr>
        <w:t>Indonesian</w:t>
      </w:r>
      <w:r w:rsidRPr="0044059A">
        <w:rPr>
          <w:spacing w:val="1"/>
          <w:w w:val="105"/>
          <w:highlight w:val="yellow"/>
        </w:rPr>
        <w:t xml:space="preserve"> </w:t>
      </w:r>
      <w:r w:rsidRPr="0044059A">
        <w:rPr>
          <w:w w:val="105"/>
          <w:highlight w:val="yellow"/>
        </w:rPr>
        <w:t>republican</w:t>
      </w:r>
      <w:r w:rsidRPr="0044059A">
        <w:rPr>
          <w:spacing w:val="1"/>
          <w:w w:val="105"/>
          <w:highlight w:val="yellow"/>
        </w:rPr>
        <w:t xml:space="preserve"> </w:t>
      </w:r>
      <w:r w:rsidRPr="0044059A">
        <w:rPr>
          <w:w w:val="105"/>
          <w:highlight w:val="yellow"/>
        </w:rPr>
        <w:t>teacher</w:t>
      </w:r>
      <w:r w:rsidRPr="0044059A">
        <w:rPr>
          <w:spacing w:val="1"/>
          <w:w w:val="105"/>
          <w:highlight w:val="yellow"/>
        </w:rPr>
        <w:t xml:space="preserve"> </w:t>
      </w:r>
      <w:r w:rsidRPr="0044059A">
        <w:rPr>
          <w:w w:val="105"/>
          <w:highlight w:val="yellow"/>
        </w:rPr>
        <w:t>union,</w:t>
      </w:r>
      <w:r w:rsidRPr="0044059A">
        <w:rPr>
          <w:spacing w:val="1"/>
          <w:w w:val="105"/>
          <w:highlight w:val="yellow"/>
        </w:rPr>
        <w:t xml:space="preserve"> </w:t>
      </w:r>
      <w:proofErr w:type="spellStart"/>
      <w:r w:rsidRPr="0044059A">
        <w:rPr>
          <w:w w:val="105"/>
          <w:highlight w:val="yellow"/>
        </w:rPr>
        <w:t>Magetan</w:t>
      </w:r>
      <w:proofErr w:type="spellEnd"/>
      <w:r w:rsidRPr="0044059A">
        <w:rPr>
          <w:spacing w:val="1"/>
          <w:w w:val="105"/>
          <w:highlight w:val="yellow"/>
        </w:rPr>
        <w:t xml:space="preserve"> </w:t>
      </w:r>
      <w:r w:rsidRPr="0044059A">
        <w:rPr>
          <w:w w:val="105"/>
          <w:highlight w:val="yellow"/>
        </w:rPr>
        <w:t>district</w:t>
      </w:r>
      <w:r w:rsidRPr="0044059A">
        <w:rPr>
          <w:spacing w:val="1"/>
          <w:w w:val="105"/>
          <w:highlight w:val="yellow"/>
        </w:rPr>
        <w:t xml:space="preserve"> </w:t>
      </w:r>
      <w:r w:rsidRPr="0044059A">
        <w:rPr>
          <w:w w:val="105"/>
          <w:highlight w:val="yellow"/>
        </w:rPr>
        <w:t>branch, East Java, Indonesia, participated in this study.</w:t>
      </w:r>
      <w:r w:rsidRPr="0044059A">
        <w:rPr>
          <w:spacing w:val="1"/>
          <w:w w:val="105"/>
          <w:highlight w:val="yellow"/>
        </w:rPr>
        <w:t xml:space="preserve"> </w:t>
      </w:r>
      <w:r w:rsidRPr="0044059A">
        <w:rPr>
          <w:w w:val="105"/>
          <w:highlight w:val="yellow"/>
        </w:rPr>
        <w:t>Table</w:t>
      </w:r>
      <w:r w:rsidRPr="0044059A">
        <w:rPr>
          <w:spacing w:val="1"/>
          <w:w w:val="105"/>
          <w:highlight w:val="yellow"/>
        </w:rPr>
        <w:t xml:space="preserve"> </w:t>
      </w:r>
      <w:r w:rsidRPr="0044059A">
        <w:rPr>
          <w:w w:val="105"/>
          <w:highlight w:val="yellow"/>
        </w:rPr>
        <w:t>1</w:t>
      </w:r>
      <w:r w:rsidRPr="0044059A">
        <w:rPr>
          <w:spacing w:val="1"/>
          <w:w w:val="105"/>
          <w:highlight w:val="yellow"/>
        </w:rPr>
        <w:t xml:space="preserve"> </w:t>
      </w:r>
      <w:r w:rsidRPr="0044059A">
        <w:rPr>
          <w:w w:val="105"/>
          <w:highlight w:val="yellow"/>
        </w:rPr>
        <w:t>shows</w:t>
      </w:r>
      <w:r w:rsidRPr="0044059A">
        <w:rPr>
          <w:spacing w:val="1"/>
          <w:w w:val="105"/>
          <w:highlight w:val="yellow"/>
        </w:rPr>
        <w:t xml:space="preserve"> </w:t>
      </w:r>
      <w:r w:rsidRPr="0044059A">
        <w:rPr>
          <w:w w:val="105"/>
          <w:highlight w:val="yellow"/>
        </w:rPr>
        <w:t>the</w:t>
      </w:r>
      <w:r w:rsidRPr="0044059A">
        <w:rPr>
          <w:spacing w:val="1"/>
          <w:w w:val="105"/>
          <w:highlight w:val="yellow"/>
        </w:rPr>
        <w:t xml:space="preserve"> </w:t>
      </w:r>
      <w:r w:rsidRPr="0044059A">
        <w:rPr>
          <w:w w:val="105"/>
          <w:highlight w:val="yellow"/>
        </w:rPr>
        <w:t>demographic</w:t>
      </w:r>
      <w:r w:rsidRPr="0044059A">
        <w:rPr>
          <w:spacing w:val="1"/>
          <w:w w:val="105"/>
          <w:highlight w:val="yellow"/>
        </w:rPr>
        <w:t xml:space="preserve"> </w:t>
      </w:r>
      <w:r w:rsidRPr="0044059A">
        <w:rPr>
          <w:w w:val="105"/>
          <w:highlight w:val="yellow"/>
        </w:rPr>
        <w:t>characteristics</w:t>
      </w:r>
      <w:r w:rsidRPr="0044059A">
        <w:rPr>
          <w:spacing w:val="1"/>
          <w:w w:val="105"/>
          <w:highlight w:val="yellow"/>
        </w:rPr>
        <w:t xml:space="preserve"> </w:t>
      </w:r>
      <w:r w:rsidRPr="0044059A">
        <w:rPr>
          <w:w w:val="105"/>
          <w:highlight w:val="yellow"/>
        </w:rPr>
        <w:t>of</w:t>
      </w:r>
      <w:r w:rsidRPr="0044059A">
        <w:rPr>
          <w:spacing w:val="1"/>
          <w:w w:val="105"/>
          <w:highlight w:val="yellow"/>
        </w:rPr>
        <w:t xml:space="preserve"> </w:t>
      </w:r>
      <w:r w:rsidRPr="0044059A">
        <w:rPr>
          <w:w w:val="105"/>
          <w:highlight w:val="yellow"/>
        </w:rPr>
        <w:t>respondents.</w:t>
      </w:r>
    </w:p>
    <w:p w14:paraId="465A69DA" w14:textId="77777777" w:rsidR="005814F8" w:rsidRDefault="005814F8" w:rsidP="0044059A">
      <w:pPr>
        <w:pStyle w:val="BodyText"/>
        <w:ind w:left="325"/>
      </w:pPr>
    </w:p>
    <w:p w14:paraId="159BA7A4" w14:textId="77777777" w:rsidR="005814F8" w:rsidRDefault="00257F8F" w:rsidP="0044059A">
      <w:pPr>
        <w:pStyle w:val="Heading2"/>
        <w:ind w:left="650"/>
      </w:pPr>
      <w:r>
        <w:rPr>
          <w:w w:val="90"/>
        </w:rPr>
        <w:t>Procedure</w:t>
      </w:r>
    </w:p>
    <w:p w14:paraId="0F7AF115" w14:textId="77777777" w:rsidR="005814F8" w:rsidRDefault="00257F8F" w:rsidP="0044059A">
      <w:pPr>
        <w:pStyle w:val="BodyText"/>
        <w:spacing w:before="99" w:line="252" w:lineRule="auto"/>
        <w:ind w:left="650" w:right="443"/>
        <w:jc w:val="both"/>
      </w:pPr>
      <w:r w:rsidRPr="0044059A">
        <w:rPr>
          <w:w w:val="105"/>
          <w:highlight w:val="yellow"/>
        </w:rPr>
        <w:t>Participants in this study are voluntary without any com-</w:t>
      </w:r>
      <w:r w:rsidRPr="0044059A">
        <w:rPr>
          <w:spacing w:val="1"/>
          <w:w w:val="105"/>
          <w:highlight w:val="yellow"/>
        </w:rPr>
        <w:t xml:space="preserve"> </w:t>
      </w:r>
      <w:proofErr w:type="spellStart"/>
      <w:r w:rsidRPr="0044059A">
        <w:rPr>
          <w:w w:val="105"/>
          <w:highlight w:val="yellow"/>
        </w:rPr>
        <w:t>pensation</w:t>
      </w:r>
      <w:proofErr w:type="spellEnd"/>
      <w:r w:rsidRPr="0044059A">
        <w:rPr>
          <w:w w:val="105"/>
          <w:highlight w:val="yellow"/>
        </w:rPr>
        <w:t>.</w:t>
      </w:r>
      <w:r w:rsidRPr="0044059A">
        <w:rPr>
          <w:spacing w:val="1"/>
          <w:w w:val="105"/>
          <w:highlight w:val="yellow"/>
        </w:rPr>
        <w:t xml:space="preserve"> </w:t>
      </w:r>
      <w:r w:rsidRPr="0044059A">
        <w:rPr>
          <w:w w:val="105"/>
          <w:highlight w:val="yellow"/>
        </w:rPr>
        <w:t>The</w:t>
      </w:r>
      <w:r w:rsidRPr="0044059A">
        <w:rPr>
          <w:spacing w:val="1"/>
          <w:w w:val="105"/>
          <w:highlight w:val="yellow"/>
        </w:rPr>
        <w:t xml:space="preserve"> </w:t>
      </w:r>
      <w:r w:rsidRPr="0044059A">
        <w:rPr>
          <w:w w:val="105"/>
          <w:highlight w:val="yellow"/>
        </w:rPr>
        <w:t>data</w:t>
      </w:r>
      <w:r w:rsidRPr="0044059A">
        <w:rPr>
          <w:spacing w:val="1"/>
          <w:w w:val="105"/>
          <w:highlight w:val="yellow"/>
        </w:rPr>
        <w:t xml:space="preserve"> </w:t>
      </w:r>
      <w:r w:rsidRPr="0044059A">
        <w:rPr>
          <w:w w:val="105"/>
          <w:highlight w:val="yellow"/>
        </w:rPr>
        <w:t>collection</w:t>
      </w:r>
      <w:r w:rsidRPr="0044059A">
        <w:rPr>
          <w:spacing w:val="1"/>
          <w:w w:val="105"/>
          <w:highlight w:val="yellow"/>
        </w:rPr>
        <w:t xml:space="preserve"> </w:t>
      </w:r>
      <w:r w:rsidRPr="0044059A">
        <w:rPr>
          <w:w w:val="105"/>
          <w:highlight w:val="yellow"/>
        </w:rPr>
        <w:t>method</w:t>
      </w:r>
      <w:r w:rsidRPr="0044059A">
        <w:rPr>
          <w:spacing w:val="1"/>
          <w:w w:val="105"/>
          <w:highlight w:val="yellow"/>
        </w:rPr>
        <w:t xml:space="preserve"> </w:t>
      </w:r>
      <w:r w:rsidRPr="0044059A">
        <w:rPr>
          <w:w w:val="105"/>
          <w:highlight w:val="yellow"/>
        </w:rPr>
        <w:t>used</w:t>
      </w:r>
      <w:r w:rsidRPr="0044059A">
        <w:rPr>
          <w:spacing w:val="1"/>
          <w:w w:val="105"/>
          <w:highlight w:val="yellow"/>
        </w:rPr>
        <w:t xml:space="preserve"> </w:t>
      </w:r>
      <w:r w:rsidRPr="0044059A">
        <w:rPr>
          <w:w w:val="105"/>
          <w:highlight w:val="yellow"/>
        </w:rPr>
        <w:t>an</w:t>
      </w:r>
      <w:r w:rsidRPr="0044059A">
        <w:rPr>
          <w:spacing w:val="1"/>
          <w:w w:val="105"/>
          <w:highlight w:val="yellow"/>
        </w:rPr>
        <w:t xml:space="preserve"> </w:t>
      </w:r>
      <w:r w:rsidRPr="0044059A">
        <w:rPr>
          <w:w w:val="105"/>
          <w:highlight w:val="yellow"/>
        </w:rPr>
        <w:t>online</w:t>
      </w:r>
      <w:r w:rsidRPr="0044059A">
        <w:rPr>
          <w:spacing w:val="-50"/>
          <w:w w:val="105"/>
          <w:highlight w:val="yellow"/>
        </w:rPr>
        <w:t xml:space="preserve"> </w:t>
      </w:r>
      <w:r w:rsidRPr="0044059A">
        <w:rPr>
          <w:w w:val="105"/>
          <w:highlight w:val="yellow"/>
        </w:rPr>
        <w:t>questionnaire distributed to primary school teachers in</w:t>
      </w:r>
      <w:r w:rsidRPr="0044059A">
        <w:rPr>
          <w:spacing w:val="1"/>
          <w:w w:val="105"/>
          <w:highlight w:val="yellow"/>
        </w:rPr>
        <w:t xml:space="preserve"> </w:t>
      </w:r>
      <w:proofErr w:type="spellStart"/>
      <w:r w:rsidRPr="0044059A">
        <w:rPr>
          <w:w w:val="105"/>
          <w:highlight w:val="yellow"/>
        </w:rPr>
        <w:t>Magetan</w:t>
      </w:r>
      <w:proofErr w:type="spellEnd"/>
      <w:r w:rsidRPr="0044059A">
        <w:rPr>
          <w:spacing w:val="1"/>
          <w:w w:val="105"/>
          <w:highlight w:val="yellow"/>
        </w:rPr>
        <w:t xml:space="preserve"> </w:t>
      </w:r>
      <w:r w:rsidRPr="0044059A">
        <w:rPr>
          <w:w w:val="105"/>
          <w:highlight w:val="yellow"/>
        </w:rPr>
        <w:t>Regency,</w:t>
      </w:r>
      <w:r w:rsidRPr="0044059A">
        <w:rPr>
          <w:spacing w:val="1"/>
          <w:w w:val="105"/>
          <w:highlight w:val="yellow"/>
        </w:rPr>
        <w:t xml:space="preserve"> </w:t>
      </w:r>
      <w:r w:rsidRPr="0044059A">
        <w:rPr>
          <w:w w:val="105"/>
          <w:highlight w:val="yellow"/>
        </w:rPr>
        <w:t>East</w:t>
      </w:r>
      <w:r w:rsidRPr="0044059A">
        <w:rPr>
          <w:spacing w:val="1"/>
          <w:w w:val="105"/>
          <w:highlight w:val="yellow"/>
        </w:rPr>
        <w:t xml:space="preserve"> </w:t>
      </w:r>
      <w:r w:rsidRPr="0044059A">
        <w:rPr>
          <w:w w:val="105"/>
          <w:highlight w:val="yellow"/>
        </w:rPr>
        <w:t>Java,</w:t>
      </w:r>
      <w:r w:rsidRPr="0044059A">
        <w:rPr>
          <w:spacing w:val="1"/>
          <w:w w:val="105"/>
          <w:highlight w:val="yellow"/>
        </w:rPr>
        <w:t xml:space="preserve"> </w:t>
      </w:r>
      <w:r w:rsidRPr="0044059A">
        <w:rPr>
          <w:w w:val="105"/>
          <w:highlight w:val="yellow"/>
        </w:rPr>
        <w:t>Indonesia.</w:t>
      </w:r>
      <w:r w:rsidRPr="0044059A">
        <w:rPr>
          <w:spacing w:val="1"/>
          <w:w w:val="105"/>
          <w:highlight w:val="yellow"/>
        </w:rPr>
        <w:t xml:space="preserve"> </w:t>
      </w:r>
      <w:r w:rsidRPr="0044059A">
        <w:rPr>
          <w:w w:val="105"/>
          <w:highlight w:val="yellow"/>
        </w:rPr>
        <w:t>Online</w:t>
      </w:r>
      <w:r w:rsidRPr="0044059A">
        <w:rPr>
          <w:spacing w:val="1"/>
          <w:w w:val="105"/>
          <w:highlight w:val="yellow"/>
        </w:rPr>
        <w:t xml:space="preserve"> </w:t>
      </w:r>
      <w:r w:rsidRPr="0044059A">
        <w:rPr>
          <w:w w:val="105"/>
          <w:highlight w:val="yellow"/>
        </w:rPr>
        <w:t>ques-</w:t>
      </w:r>
      <w:r w:rsidRPr="0044059A">
        <w:rPr>
          <w:spacing w:val="-50"/>
          <w:w w:val="105"/>
          <w:highlight w:val="yellow"/>
        </w:rPr>
        <w:t xml:space="preserve"> </w:t>
      </w:r>
      <w:proofErr w:type="spellStart"/>
      <w:r w:rsidRPr="0044059A">
        <w:rPr>
          <w:w w:val="105"/>
          <w:highlight w:val="yellow"/>
        </w:rPr>
        <w:t>tionnaires</w:t>
      </w:r>
      <w:proofErr w:type="spellEnd"/>
      <w:r w:rsidRPr="0044059A">
        <w:rPr>
          <w:w w:val="105"/>
          <w:highlight w:val="yellow"/>
        </w:rPr>
        <w:t xml:space="preserve"> were distributed via social media WhatsApp.</w:t>
      </w:r>
      <w:r w:rsidRPr="0044059A">
        <w:rPr>
          <w:spacing w:val="1"/>
          <w:w w:val="105"/>
          <w:highlight w:val="yellow"/>
        </w:rPr>
        <w:t xml:space="preserve"> </w:t>
      </w:r>
      <w:r w:rsidRPr="0044059A">
        <w:rPr>
          <w:w w:val="105"/>
          <w:highlight w:val="yellow"/>
        </w:rPr>
        <w:t>Researchers asked participants to fill out a questionnaire</w:t>
      </w:r>
      <w:r w:rsidRPr="0044059A">
        <w:rPr>
          <w:spacing w:val="1"/>
          <w:w w:val="105"/>
          <w:highlight w:val="yellow"/>
        </w:rPr>
        <w:t xml:space="preserve"> </w:t>
      </w:r>
      <w:r w:rsidRPr="0044059A">
        <w:rPr>
          <w:w w:val="105"/>
          <w:highlight w:val="yellow"/>
        </w:rPr>
        <w:t>to measure their perceptions of school management sys-</w:t>
      </w:r>
      <w:r w:rsidRPr="0044059A">
        <w:rPr>
          <w:spacing w:val="1"/>
          <w:w w:val="105"/>
          <w:highlight w:val="yellow"/>
        </w:rPr>
        <w:t xml:space="preserve"> </w:t>
      </w:r>
      <w:proofErr w:type="spellStart"/>
      <w:r w:rsidRPr="0044059A">
        <w:rPr>
          <w:w w:val="105"/>
          <w:highlight w:val="yellow"/>
        </w:rPr>
        <w:t>tem</w:t>
      </w:r>
      <w:proofErr w:type="spellEnd"/>
      <w:r w:rsidRPr="0044059A">
        <w:rPr>
          <w:w w:val="105"/>
          <w:highlight w:val="yellow"/>
        </w:rPr>
        <w:t>,</w:t>
      </w:r>
      <w:r w:rsidRPr="0044059A">
        <w:rPr>
          <w:spacing w:val="1"/>
          <w:w w:val="105"/>
          <w:highlight w:val="yellow"/>
        </w:rPr>
        <w:t xml:space="preserve"> </w:t>
      </w:r>
      <w:r w:rsidRPr="0044059A">
        <w:rPr>
          <w:w w:val="105"/>
          <w:highlight w:val="yellow"/>
        </w:rPr>
        <w:t xml:space="preserve">online learning, literacy learning </w:t>
      </w:r>
      <w:r w:rsidRPr="0044059A">
        <w:rPr>
          <w:w w:val="105"/>
          <w:highlight w:val="yellow"/>
        </w:rPr>
        <w:t>implementation,</w:t>
      </w:r>
      <w:r w:rsidRPr="0044059A">
        <w:rPr>
          <w:spacing w:val="1"/>
          <w:w w:val="105"/>
          <w:highlight w:val="yellow"/>
        </w:rPr>
        <w:t xml:space="preserve"> </w:t>
      </w:r>
      <w:r w:rsidRPr="0044059A">
        <w:rPr>
          <w:w w:val="105"/>
          <w:highlight w:val="yellow"/>
        </w:rPr>
        <w:t>and</w:t>
      </w:r>
      <w:r w:rsidRPr="0044059A">
        <w:rPr>
          <w:spacing w:val="2"/>
          <w:w w:val="105"/>
          <w:highlight w:val="yellow"/>
        </w:rPr>
        <w:t xml:space="preserve"> </w:t>
      </w:r>
      <w:r w:rsidRPr="0044059A">
        <w:rPr>
          <w:w w:val="105"/>
          <w:highlight w:val="yellow"/>
        </w:rPr>
        <w:t>positive</w:t>
      </w:r>
      <w:r w:rsidRPr="0044059A">
        <w:rPr>
          <w:spacing w:val="2"/>
          <w:w w:val="105"/>
          <w:highlight w:val="yellow"/>
        </w:rPr>
        <w:t xml:space="preserve"> </w:t>
      </w:r>
      <w:r w:rsidRPr="0044059A">
        <w:rPr>
          <w:w w:val="105"/>
          <w:highlight w:val="yellow"/>
        </w:rPr>
        <w:t>mental</w:t>
      </w:r>
      <w:r w:rsidRPr="0044059A">
        <w:rPr>
          <w:spacing w:val="3"/>
          <w:w w:val="105"/>
          <w:highlight w:val="yellow"/>
        </w:rPr>
        <w:t xml:space="preserve"> </w:t>
      </w:r>
      <w:r w:rsidRPr="0044059A">
        <w:rPr>
          <w:w w:val="105"/>
          <w:highlight w:val="yellow"/>
        </w:rPr>
        <w:t>health</w:t>
      </w:r>
      <w:r w:rsidRPr="0044059A">
        <w:rPr>
          <w:spacing w:val="2"/>
          <w:w w:val="105"/>
          <w:highlight w:val="yellow"/>
        </w:rPr>
        <w:t xml:space="preserve"> </w:t>
      </w:r>
      <w:r w:rsidRPr="0044059A">
        <w:rPr>
          <w:w w:val="105"/>
          <w:highlight w:val="yellow"/>
        </w:rPr>
        <w:t>through</w:t>
      </w:r>
      <w:r w:rsidRPr="0044059A">
        <w:rPr>
          <w:spacing w:val="5"/>
          <w:w w:val="105"/>
          <w:highlight w:val="yellow"/>
        </w:rPr>
        <w:t xml:space="preserve"> </w:t>
      </w:r>
      <w:r w:rsidRPr="0044059A">
        <w:rPr>
          <w:w w:val="105"/>
          <w:highlight w:val="yellow"/>
        </w:rPr>
        <w:t>the</w:t>
      </w:r>
      <w:r w:rsidRPr="0044059A">
        <w:rPr>
          <w:spacing w:val="4"/>
          <w:w w:val="105"/>
          <w:highlight w:val="yellow"/>
        </w:rPr>
        <w:t xml:space="preserve"> </w:t>
      </w:r>
      <w:r w:rsidRPr="0044059A">
        <w:rPr>
          <w:w w:val="105"/>
          <w:highlight w:val="yellow"/>
        </w:rPr>
        <w:t>google</w:t>
      </w:r>
      <w:r w:rsidRPr="0044059A">
        <w:rPr>
          <w:spacing w:val="3"/>
          <w:w w:val="105"/>
          <w:highlight w:val="yellow"/>
        </w:rPr>
        <w:t xml:space="preserve"> </w:t>
      </w:r>
      <w:r w:rsidRPr="0044059A">
        <w:rPr>
          <w:w w:val="105"/>
          <w:highlight w:val="yellow"/>
        </w:rPr>
        <w:t>form.</w:t>
      </w:r>
    </w:p>
    <w:p w14:paraId="7A7F7670" w14:textId="77777777" w:rsidR="005814F8" w:rsidRDefault="005814F8" w:rsidP="0044059A">
      <w:pPr>
        <w:pStyle w:val="BodyText"/>
        <w:ind w:left="325"/>
      </w:pPr>
    </w:p>
    <w:p w14:paraId="06EF8F4B" w14:textId="77777777" w:rsidR="005814F8" w:rsidRDefault="00257F8F" w:rsidP="0044059A">
      <w:pPr>
        <w:pStyle w:val="Heading2"/>
        <w:ind w:left="650"/>
      </w:pPr>
      <w:r>
        <w:rPr>
          <w:w w:val="95"/>
        </w:rPr>
        <w:t>Measurement</w:t>
      </w:r>
    </w:p>
    <w:p w14:paraId="2F58D33D" w14:textId="77777777" w:rsidR="005814F8" w:rsidRPr="0044059A" w:rsidRDefault="00257F8F" w:rsidP="0044059A">
      <w:pPr>
        <w:pStyle w:val="BodyText"/>
        <w:spacing w:before="99" w:line="252" w:lineRule="auto"/>
        <w:ind w:left="650" w:right="443"/>
        <w:jc w:val="both"/>
        <w:rPr>
          <w:highlight w:val="yellow"/>
        </w:rPr>
      </w:pPr>
      <w:r w:rsidRPr="0044059A">
        <w:rPr>
          <w:w w:val="105"/>
          <w:highlight w:val="yellow"/>
        </w:rPr>
        <w:t>In this study, we used four questionnaires; the School</w:t>
      </w:r>
      <w:r w:rsidRPr="0044059A">
        <w:rPr>
          <w:spacing w:val="1"/>
          <w:w w:val="105"/>
          <w:highlight w:val="yellow"/>
        </w:rPr>
        <w:t xml:space="preserve"> </w:t>
      </w:r>
      <w:r w:rsidRPr="0044059A">
        <w:rPr>
          <w:w w:val="105"/>
          <w:highlight w:val="yellow"/>
        </w:rPr>
        <w:t>Management Scale (Smith et al., 2015), Teacher’s Online</w:t>
      </w:r>
      <w:r w:rsidRPr="0044059A">
        <w:rPr>
          <w:spacing w:val="-51"/>
          <w:w w:val="105"/>
          <w:highlight w:val="yellow"/>
        </w:rPr>
        <w:t xml:space="preserve"> </w:t>
      </w:r>
      <w:r w:rsidRPr="0044059A">
        <w:rPr>
          <w:w w:val="105"/>
          <w:highlight w:val="yellow"/>
        </w:rPr>
        <w:t>Learning Perception, Literacy Learning Implementation</w:t>
      </w:r>
      <w:r w:rsidRPr="0044059A">
        <w:rPr>
          <w:spacing w:val="1"/>
          <w:w w:val="105"/>
          <w:highlight w:val="yellow"/>
        </w:rPr>
        <w:t xml:space="preserve"> </w:t>
      </w:r>
      <w:r w:rsidRPr="0044059A">
        <w:rPr>
          <w:w w:val="105"/>
          <w:highlight w:val="yellow"/>
        </w:rPr>
        <w:t>(Faizah et</w:t>
      </w:r>
      <w:r w:rsidRPr="0044059A">
        <w:rPr>
          <w:w w:val="105"/>
          <w:highlight w:val="yellow"/>
        </w:rPr>
        <w:t xml:space="preserve"> al., 2016), and Positive Mental Health (Lukat</w:t>
      </w:r>
      <w:r w:rsidRPr="0044059A">
        <w:rPr>
          <w:spacing w:val="1"/>
          <w:w w:val="105"/>
          <w:highlight w:val="yellow"/>
        </w:rPr>
        <w:t xml:space="preserve"> </w:t>
      </w:r>
      <w:r w:rsidRPr="0044059A">
        <w:rPr>
          <w:w w:val="105"/>
          <w:highlight w:val="yellow"/>
        </w:rPr>
        <w:t>et al., 2016). Three of the original questionnaires were in</w:t>
      </w:r>
      <w:r w:rsidRPr="0044059A">
        <w:rPr>
          <w:spacing w:val="1"/>
          <w:w w:val="105"/>
          <w:highlight w:val="yellow"/>
        </w:rPr>
        <w:t xml:space="preserve"> </w:t>
      </w:r>
      <w:r w:rsidRPr="0044059A">
        <w:rPr>
          <w:w w:val="105"/>
          <w:highlight w:val="yellow"/>
        </w:rPr>
        <w:t>English, so an adaptation process was needed. The three</w:t>
      </w:r>
      <w:r w:rsidRPr="0044059A">
        <w:rPr>
          <w:spacing w:val="1"/>
          <w:w w:val="105"/>
          <w:highlight w:val="yellow"/>
        </w:rPr>
        <w:t xml:space="preserve"> </w:t>
      </w:r>
      <w:r w:rsidRPr="0044059A">
        <w:rPr>
          <w:w w:val="105"/>
          <w:highlight w:val="yellow"/>
        </w:rPr>
        <w:t>instruments are the school management scale, teacher’s</w:t>
      </w:r>
      <w:r w:rsidRPr="0044059A">
        <w:rPr>
          <w:spacing w:val="1"/>
          <w:w w:val="105"/>
          <w:highlight w:val="yellow"/>
        </w:rPr>
        <w:t xml:space="preserve"> </w:t>
      </w:r>
      <w:r w:rsidRPr="0044059A">
        <w:rPr>
          <w:w w:val="105"/>
          <w:highlight w:val="yellow"/>
        </w:rPr>
        <w:t>online</w:t>
      </w:r>
      <w:r w:rsidRPr="0044059A">
        <w:rPr>
          <w:spacing w:val="1"/>
          <w:w w:val="105"/>
          <w:highlight w:val="yellow"/>
        </w:rPr>
        <w:t xml:space="preserve"> </w:t>
      </w:r>
      <w:r w:rsidRPr="0044059A">
        <w:rPr>
          <w:w w:val="105"/>
          <w:highlight w:val="yellow"/>
        </w:rPr>
        <w:t>learning</w:t>
      </w:r>
      <w:r w:rsidRPr="0044059A">
        <w:rPr>
          <w:spacing w:val="1"/>
          <w:w w:val="105"/>
          <w:highlight w:val="yellow"/>
        </w:rPr>
        <w:t xml:space="preserve"> </w:t>
      </w:r>
      <w:r w:rsidRPr="0044059A">
        <w:rPr>
          <w:w w:val="105"/>
          <w:highlight w:val="yellow"/>
        </w:rPr>
        <w:t>perception,</w:t>
      </w:r>
      <w:r w:rsidRPr="0044059A">
        <w:rPr>
          <w:spacing w:val="3"/>
          <w:w w:val="105"/>
          <w:highlight w:val="yellow"/>
        </w:rPr>
        <w:t xml:space="preserve"> </w:t>
      </w:r>
      <w:r w:rsidRPr="0044059A">
        <w:rPr>
          <w:w w:val="105"/>
          <w:highlight w:val="yellow"/>
        </w:rPr>
        <w:t>and</w:t>
      </w:r>
      <w:r w:rsidRPr="0044059A">
        <w:rPr>
          <w:spacing w:val="1"/>
          <w:w w:val="105"/>
          <w:highlight w:val="yellow"/>
        </w:rPr>
        <w:t xml:space="preserve"> </w:t>
      </w:r>
      <w:r w:rsidRPr="0044059A">
        <w:rPr>
          <w:w w:val="105"/>
          <w:highlight w:val="yellow"/>
        </w:rPr>
        <w:t>positi</w:t>
      </w:r>
      <w:r w:rsidRPr="0044059A">
        <w:rPr>
          <w:w w:val="105"/>
          <w:highlight w:val="yellow"/>
        </w:rPr>
        <w:t>ve</w:t>
      </w:r>
      <w:r w:rsidRPr="0044059A">
        <w:rPr>
          <w:spacing w:val="4"/>
          <w:w w:val="105"/>
          <w:highlight w:val="yellow"/>
        </w:rPr>
        <w:t xml:space="preserve"> </w:t>
      </w:r>
      <w:r w:rsidRPr="0044059A">
        <w:rPr>
          <w:w w:val="105"/>
          <w:highlight w:val="yellow"/>
        </w:rPr>
        <w:t>mental</w:t>
      </w:r>
      <w:r w:rsidRPr="0044059A">
        <w:rPr>
          <w:spacing w:val="1"/>
          <w:w w:val="105"/>
          <w:highlight w:val="yellow"/>
        </w:rPr>
        <w:t xml:space="preserve"> </w:t>
      </w:r>
      <w:r w:rsidRPr="0044059A">
        <w:rPr>
          <w:w w:val="105"/>
          <w:highlight w:val="yellow"/>
        </w:rPr>
        <w:t>health.</w:t>
      </w:r>
    </w:p>
    <w:p w14:paraId="7DAC9E54" w14:textId="77777777" w:rsidR="005814F8" w:rsidRDefault="00257F8F" w:rsidP="0044059A">
      <w:pPr>
        <w:pStyle w:val="BodyText"/>
        <w:spacing w:line="252" w:lineRule="auto"/>
        <w:ind w:left="650" w:right="443" w:firstLine="240"/>
        <w:jc w:val="both"/>
      </w:pPr>
      <w:r w:rsidRPr="0044059A">
        <w:rPr>
          <w:w w:val="110"/>
          <w:highlight w:val="yellow"/>
        </w:rPr>
        <w:t>The</w:t>
      </w:r>
      <w:r w:rsidRPr="0044059A">
        <w:rPr>
          <w:spacing w:val="-12"/>
          <w:w w:val="110"/>
          <w:highlight w:val="yellow"/>
        </w:rPr>
        <w:t xml:space="preserve"> </w:t>
      </w:r>
      <w:r w:rsidRPr="0044059A">
        <w:rPr>
          <w:w w:val="110"/>
          <w:highlight w:val="yellow"/>
        </w:rPr>
        <w:t>adaptation</w:t>
      </w:r>
      <w:r w:rsidRPr="0044059A">
        <w:rPr>
          <w:spacing w:val="-12"/>
          <w:w w:val="110"/>
          <w:highlight w:val="yellow"/>
        </w:rPr>
        <w:t xml:space="preserve"> </w:t>
      </w:r>
      <w:r w:rsidRPr="0044059A">
        <w:rPr>
          <w:w w:val="110"/>
          <w:highlight w:val="yellow"/>
        </w:rPr>
        <w:t>process</w:t>
      </w:r>
      <w:r w:rsidRPr="0044059A">
        <w:rPr>
          <w:spacing w:val="-10"/>
          <w:w w:val="110"/>
          <w:highlight w:val="yellow"/>
        </w:rPr>
        <w:t xml:space="preserve"> </w:t>
      </w:r>
      <w:r w:rsidRPr="0044059A">
        <w:rPr>
          <w:w w:val="110"/>
          <w:highlight w:val="yellow"/>
        </w:rPr>
        <w:t>follows</w:t>
      </w:r>
      <w:r w:rsidRPr="0044059A">
        <w:rPr>
          <w:spacing w:val="-9"/>
          <w:w w:val="110"/>
          <w:highlight w:val="yellow"/>
        </w:rPr>
        <w:t xml:space="preserve"> </w:t>
      </w:r>
      <w:r w:rsidRPr="0044059A">
        <w:rPr>
          <w:w w:val="110"/>
          <w:highlight w:val="yellow"/>
        </w:rPr>
        <w:t>WHO</w:t>
      </w:r>
      <w:r w:rsidRPr="0044059A">
        <w:rPr>
          <w:spacing w:val="-12"/>
          <w:w w:val="110"/>
          <w:highlight w:val="yellow"/>
        </w:rPr>
        <w:t xml:space="preserve"> </w:t>
      </w:r>
      <w:r w:rsidRPr="0044059A">
        <w:rPr>
          <w:w w:val="110"/>
          <w:highlight w:val="yellow"/>
        </w:rPr>
        <w:t>standards;</w:t>
      </w:r>
      <w:r w:rsidRPr="0044059A">
        <w:rPr>
          <w:spacing w:val="-10"/>
          <w:w w:val="110"/>
          <w:highlight w:val="yellow"/>
        </w:rPr>
        <w:t xml:space="preserve"> </w:t>
      </w:r>
      <w:r w:rsidRPr="0044059A">
        <w:rPr>
          <w:w w:val="110"/>
          <w:highlight w:val="yellow"/>
        </w:rPr>
        <w:t>for-</w:t>
      </w:r>
      <w:r w:rsidRPr="0044059A">
        <w:rPr>
          <w:spacing w:val="-52"/>
          <w:w w:val="110"/>
          <w:highlight w:val="yellow"/>
        </w:rPr>
        <w:t xml:space="preserve"> </w:t>
      </w:r>
      <w:r w:rsidRPr="0044059A">
        <w:rPr>
          <w:w w:val="110"/>
          <w:highlight w:val="yellow"/>
        </w:rPr>
        <w:t>ward</w:t>
      </w:r>
      <w:r w:rsidRPr="0044059A">
        <w:rPr>
          <w:spacing w:val="1"/>
          <w:w w:val="110"/>
          <w:highlight w:val="yellow"/>
        </w:rPr>
        <w:t xml:space="preserve"> </w:t>
      </w:r>
      <w:r w:rsidRPr="0044059A">
        <w:rPr>
          <w:w w:val="110"/>
          <w:highlight w:val="yellow"/>
        </w:rPr>
        <w:t>translation,</w:t>
      </w:r>
      <w:r w:rsidRPr="0044059A">
        <w:rPr>
          <w:spacing w:val="1"/>
          <w:w w:val="110"/>
          <w:highlight w:val="yellow"/>
        </w:rPr>
        <w:t xml:space="preserve"> </w:t>
      </w:r>
      <w:r w:rsidRPr="0044059A">
        <w:rPr>
          <w:w w:val="110"/>
          <w:highlight w:val="yellow"/>
        </w:rPr>
        <w:t>expert</w:t>
      </w:r>
      <w:r w:rsidRPr="0044059A">
        <w:rPr>
          <w:spacing w:val="1"/>
          <w:w w:val="110"/>
          <w:highlight w:val="yellow"/>
        </w:rPr>
        <w:t xml:space="preserve"> </w:t>
      </w:r>
      <w:r w:rsidRPr="0044059A">
        <w:rPr>
          <w:w w:val="110"/>
          <w:highlight w:val="yellow"/>
        </w:rPr>
        <w:t>panel</w:t>
      </w:r>
      <w:r w:rsidRPr="0044059A">
        <w:rPr>
          <w:spacing w:val="1"/>
          <w:w w:val="110"/>
          <w:highlight w:val="yellow"/>
        </w:rPr>
        <w:t xml:space="preserve"> </w:t>
      </w:r>
      <w:r w:rsidRPr="0044059A">
        <w:rPr>
          <w:w w:val="110"/>
          <w:highlight w:val="yellow"/>
        </w:rPr>
        <w:t>back-translation,</w:t>
      </w:r>
      <w:r w:rsidRPr="0044059A">
        <w:rPr>
          <w:spacing w:val="1"/>
          <w:w w:val="110"/>
          <w:highlight w:val="yellow"/>
        </w:rPr>
        <w:t xml:space="preserve"> </w:t>
      </w:r>
      <w:r w:rsidRPr="0044059A">
        <w:rPr>
          <w:w w:val="110"/>
          <w:highlight w:val="yellow"/>
        </w:rPr>
        <w:t>pre-</w:t>
      </w:r>
      <w:r w:rsidRPr="0044059A">
        <w:rPr>
          <w:spacing w:val="-52"/>
          <w:w w:val="110"/>
          <w:highlight w:val="yellow"/>
        </w:rPr>
        <w:t xml:space="preserve"> </w:t>
      </w:r>
      <w:r w:rsidRPr="0044059A">
        <w:rPr>
          <w:w w:val="110"/>
          <w:highlight w:val="yellow"/>
        </w:rPr>
        <w:t>testing and cognitive interviewing, and final version</w:t>
      </w:r>
      <w:r w:rsidRPr="0044059A">
        <w:rPr>
          <w:spacing w:val="1"/>
          <w:w w:val="110"/>
          <w:highlight w:val="yellow"/>
        </w:rPr>
        <w:t xml:space="preserve"> </w:t>
      </w:r>
      <w:r w:rsidRPr="0044059A">
        <w:rPr>
          <w:w w:val="110"/>
          <w:highlight w:val="yellow"/>
        </w:rPr>
        <w:t>(World Health Organization, 2021). For the forward</w:t>
      </w:r>
      <w:r w:rsidRPr="0044059A">
        <w:rPr>
          <w:spacing w:val="1"/>
          <w:w w:val="110"/>
          <w:highlight w:val="yellow"/>
        </w:rPr>
        <w:t xml:space="preserve"> </w:t>
      </w:r>
      <w:r w:rsidRPr="0044059A">
        <w:rPr>
          <w:w w:val="105"/>
          <w:highlight w:val="yellow"/>
        </w:rPr>
        <w:t xml:space="preserve">translation section and </w:t>
      </w:r>
      <w:r w:rsidRPr="0044059A">
        <w:rPr>
          <w:w w:val="105"/>
          <w:highlight w:val="yellow"/>
        </w:rPr>
        <w:t>the back-translation expert panel,</w:t>
      </w:r>
      <w:r w:rsidRPr="0044059A">
        <w:rPr>
          <w:spacing w:val="1"/>
          <w:w w:val="105"/>
          <w:highlight w:val="yellow"/>
        </w:rPr>
        <w:t xml:space="preserve"> </w:t>
      </w:r>
      <w:r w:rsidRPr="0044059A">
        <w:rPr>
          <w:w w:val="110"/>
          <w:highlight w:val="yellow"/>
        </w:rPr>
        <w:t>we have passed the ethical clearance test, including all</w:t>
      </w:r>
      <w:r w:rsidRPr="0044059A">
        <w:rPr>
          <w:spacing w:val="-52"/>
          <w:w w:val="110"/>
          <w:highlight w:val="yellow"/>
        </w:rPr>
        <w:t xml:space="preserve"> </w:t>
      </w:r>
      <w:r w:rsidRPr="0044059A">
        <w:rPr>
          <w:w w:val="110"/>
          <w:highlight w:val="yellow"/>
        </w:rPr>
        <w:t>questionnaire which also has passed such a test. In the</w:t>
      </w:r>
      <w:r w:rsidRPr="0044059A">
        <w:rPr>
          <w:spacing w:val="1"/>
          <w:w w:val="110"/>
          <w:highlight w:val="yellow"/>
        </w:rPr>
        <w:t xml:space="preserve"> </w:t>
      </w:r>
      <w:r w:rsidRPr="0044059A">
        <w:rPr>
          <w:w w:val="105"/>
          <w:highlight w:val="yellow"/>
        </w:rPr>
        <w:t>pre-testing</w:t>
      </w:r>
      <w:r w:rsidRPr="0044059A">
        <w:rPr>
          <w:spacing w:val="30"/>
          <w:w w:val="105"/>
          <w:highlight w:val="yellow"/>
        </w:rPr>
        <w:t xml:space="preserve"> </w:t>
      </w:r>
      <w:r w:rsidRPr="0044059A">
        <w:rPr>
          <w:w w:val="105"/>
          <w:highlight w:val="yellow"/>
        </w:rPr>
        <w:t>and</w:t>
      </w:r>
      <w:r w:rsidRPr="0044059A">
        <w:rPr>
          <w:spacing w:val="30"/>
          <w:w w:val="105"/>
          <w:highlight w:val="yellow"/>
        </w:rPr>
        <w:t xml:space="preserve"> </w:t>
      </w:r>
      <w:r w:rsidRPr="0044059A">
        <w:rPr>
          <w:w w:val="105"/>
          <w:highlight w:val="yellow"/>
        </w:rPr>
        <w:t>cognitive</w:t>
      </w:r>
      <w:r w:rsidRPr="0044059A">
        <w:rPr>
          <w:spacing w:val="32"/>
          <w:w w:val="105"/>
          <w:highlight w:val="yellow"/>
        </w:rPr>
        <w:t xml:space="preserve"> </w:t>
      </w:r>
      <w:r w:rsidRPr="0044059A">
        <w:rPr>
          <w:w w:val="105"/>
          <w:highlight w:val="yellow"/>
        </w:rPr>
        <w:t>interviewing</w:t>
      </w:r>
      <w:r w:rsidRPr="0044059A">
        <w:rPr>
          <w:spacing w:val="31"/>
          <w:w w:val="105"/>
          <w:highlight w:val="yellow"/>
        </w:rPr>
        <w:t xml:space="preserve"> </w:t>
      </w:r>
      <w:r w:rsidRPr="0044059A">
        <w:rPr>
          <w:w w:val="105"/>
          <w:highlight w:val="yellow"/>
        </w:rPr>
        <w:t>section,</w:t>
      </w:r>
      <w:r w:rsidRPr="0044059A">
        <w:rPr>
          <w:spacing w:val="33"/>
          <w:w w:val="105"/>
          <w:highlight w:val="yellow"/>
        </w:rPr>
        <w:t xml:space="preserve"> </w:t>
      </w:r>
      <w:r w:rsidRPr="0044059A">
        <w:rPr>
          <w:w w:val="105"/>
          <w:highlight w:val="yellow"/>
        </w:rPr>
        <w:t>we</w:t>
      </w:r>
      <w:r w:rsidRPr="0044059A">
        <w:rPr>
          <w:spacing w:val="32"/>
          <w:w w:val="105"/>
          <w:highlight w:val="yellow"/>
        </w:rPr>
        <w:t xml:space="preserve"> </w:t>
      </w:r>
      <w:r w:rsidRPr="0044059A">
        <w:rPr>
          <w:w w:val="105"/>
          <w:highlight w:val="yellow"/>
        </w:rPr>
        <w:t>used</w:t>
      </w:r>
    </w:p>
    <w:p w14:paraId="6242EE2E" w14:textId="77777777" w:rsidR="005814F8" w:rsidRDefault="005814F8">
      <w:pPr>
        <w:spacing w:line="252" w:lineRule="auto"/>
        <w:jc w:val="both"/>
        <w:sectPr w:rsidR="005814F8" w:rsidSect="0044059A">
          <w:type w:val="continuous"/>
          <w:pgSz w:w="12250" w:h="15880"/>
          <w:pgMar w:top="80" w:right="800" w:bottom="280" w:left="400" w:header="720" w:footer="720" w:gutter="0"/>
          <w:cols w:space="40"/>
        </w:sectPr>
      </w:pPr>
    </w:p>
    <w:p w14:paraId="3CB849AE" w14:textId="77777777" w:rsidR="005814F8" w:rsidRDefault="005814F8">
      <w:pPr>
        <w:pStyle w:val="BodyText"/>
      </w:pPr>
    </w:p>
    <w:p w14:paraId="04EF726E" w14:textId="77777777" w:rsidR="005814F8" w:rsidRDefault="005814F8">
      <w:pPr>
        <w:pStyle w:val="BodyText"/>
        <w:spacing w:before="5"/>
        <w:rPr>
          <w:sz w:val="16"/>
        </w:rPr>
      </w:pPr>
    </w:p>
    <w:p w14:paraId="5F92E60A" w14:textId="36F26003" w:rsidR="005814F8" w:rsidRDefault="005814F8">
      <w:pPr>
        <w:pStyle w:val="BodyText"/>
        <w:spacing w:before="12" w:line="252" w:lineRule="auto"/>
        <w:ind w:left="847"/>
        <w:jc w:val="both"/>
      </w:pPr>
    </w:p>
    <w:p w14:paraId="218FF171" w14:textId="77777777" w:rsidR="005814F8" w:rsidRDefault="005814F8">
      <w:pPr>
        <w:pStyle w:val="BodyText"/>
        <w:spacing w:before="6"/>
        <w:rPr>
          <w:sz w:val="29"/>
        </w:rPr>
      </w:pPr>
    </w:p>
    <w:p w14:paraId="6221DB8F" w14:textId="77777777" w:rsidR="005814F8" w:rsidRDefault="005814F8">
      <w:pPr>
        <w:pStyle w:val="BodyText"/>
        <w:spacing w:before="6"/>
        <w:rPr>
          <w:sz w:val="29"/>
        </w:rPr>
      </w:pPr>
    </w:p>
    <w:p w14:paraId="50772D97" w14:textId="77777777" w:rsidR="0044059A" w:rsidRDefault="0044059A">
      <w:pPr>
        <w:pStyle w:val="BodyText"/>
        <w:spacing w:before="6"/>
        <w:rPr>
          <w:sz w:val="29"/>
        </w:rPr>
      </w:pPr>
    </w:p>
    <w:p w14:paraId="76D87202" w14:textId="7519A4BB" w:rsidR="0044059A" w:rsidRDefault="0044059A">
      <w:pPr>
        <w:pStyle w:val="BodyText"/>
        <w:spacing w:before="6"/>
        <w:rPr>
          <w:sz w:val="29"/>
        </w:rPr>
      </w:pPr>
    </w:p>
    <w:p w14:paraId="0F9FBA49" w14:textId="5EECC491" w:rsidR="0044059A" w:rsidRDefault="0044059A">
      <w:pPr>
        <w:pStyle w:val="BodyText"/>
        <w:spacing w:before="6"/>
        <w:rPr>
          <w:sz w:val="29"/>
        </w:rPr>
      </w:pPr>
    </w:p>
    <w:p w14:paraId="43077FC6" w14:textId="085F4534" w:rsidR="0044059A" w:rsidRDefault="00257F8F" w:rsidP="002856BD">
      <w:pPr>
        <w:pStyle w:val="Heading1"/>
        <w:ind w:left="847"/>
        <w:rPr>
          <w:w w:val="105"/>
        </w:rPr>
      </w:pPr>
      <w:r>
        <w:rPr>
          <w:w w:val="105"/>
        </w:rPr>
        <w:t>Results</w:t>
      </w:r>
    </w:p>
    <w:p w14:paraId="0BE6D9F7" w14:textId="77777777" w:rsidR="002856BD" w:rsidRPr="002856BD" w:rsidRDefault="002856BD" w:rsidP="002856BD">
      <w:pPr>
        <w:pStyle w:val="Heading1"/>
        <w:ind w:left="847"/>
        <w:rPr>
          <w:rFonts w:ascii="Times New Roman" w:hAnsi="Times New Roman" w:cs="Times New Roman"/>
          <w:sz w:val="20"/>
          <w:szCs w:val="20"/>
        </w:rPr>
      </w:pPr>
      <w:r w:rsidRPr="002856BD">
        <w:rPr>
          <w:rFonts w:ascii="Times New Roman" w:hAnsi="Times New Roman" w:cs="Times New Roman"/>
          <w:sz w:val="20"/>
          <w:szCs w:val="20"/>
        </w:rPr>
        <w:t>3.1 Topic 1</w:t>
      </w:r>
    </w:p>
    <w:p w14:paraId="6E02F7FD" w14:textId="77777777" w:rsidR="002856BD" w:rsidRDefault="002856BD" w:rsidP="002856BD">
      <w:pPr>
        <w:pStyle w:val="Heading2"/>
        <w:spacing w:before="0"/>
        <w:ind w:left="847"/>
        <w:rPr>
          <w:rFonts w:ascii="Times New Roman" w:hAnsi="Times New Roman" w:cs="Times New Roman"/>
          <w:sz w:val="20"/>
          <w:szCs w:val="20"/>
        </w:rPr>
      </w:pPr>
      <w:r w:rsidRPr="002856BD">
        <w:rPr>
          <w:rFonts w:ascii="Times New Roman" w:hAnsi="Times New Roman" w:cs="Times New Roman"/>
          <w:sz w:val="20"/>
          <w:szCs w:val="20"/>
        </w:rPr>
        <w:t>Explain clearly the results and discussions that have been obtained in the following format: (</w:t>
      </w:r>
      <w:proofErr w:type="spellStart"/>
      <w:r w:rsidRPr="002856BD">
        <w:rPr>
          <w:rFonts w:ascii="Times New Roman" w:hAnsi="Times New Roman" w:cs="Times New Roman"/>
          <w:sz w:val="20"/>
          <w:szCs w:val="20"/>
        </w:rPr>
        <w:t>i</w:t>
      </w:r>
      <w:proofErr w:type="spellEnd"/>
      <w:r w:rsidRPr="002856BD">
        <w:rPr>
          <w:rFonts w:ascii="Times New Roman" w:hAnsi="Times New Roman" w:cs="Times New Roman"/>
          <w:sz w:val="20"/>
          <w:szCs w:val="20"/>
        </w:rPr>
        <w:t xml:space="preserve">) what is </w:t>
      </w:r>
      <w:proofErr w:type="gramStart"/>
      <w:r w:rsidRPr="002856BD">
        <w:rPr>
          <w:rFonts w:ascii="Times New Roman" w:hAnsi="Times New Roman" w:cs="Times New Roman"/>
          <w:sz w:val="20"/>
          <w:szCs w:val="20"/>
        </w:rPr>
        <w:t>this?,</w:t>
      </w:r>
      <w:proofErr w:type="gramEnd"/>
      <w:r w:rsidRPr="002856BD">
        <w:rPr>
          <w:rFonts w:ascii="Times New Roman" w:hAnsi="Times New Roman" w:cs="Times New Roman"/>
          <w:sz w:val="20"/>
          <w:szCs w:val="20"/>
        </w:rPr>
        <w:t xml:space="preserve"> (ii) what is the data pattern like [try to be detailed]?, (iii) explain why the data pattern is like that [try to be detailed], and ( iv) compare with previous research.</w:t>
      </w:r>
      <w:r>
        <w:rPr>
          <w:rFonts w:ascii="Times New Roman" w:hAnsi="Times New Roman" w:cs="Times New Roman"/>
          <w:sz w:val="20"/>
          <w:szCs w:val="20"/>
        </w:rPr>
        <w:t xml:space="preserve"> </w:t>
      </w:r>
    </w:p>
    <w:p w14:paraId="65B31301" w14:textId="77777777" w:rsidR="002856BD" w:rsidRDefault="002856BD" w:rsidP="002856BD">
      <w:pPr>
        <w:pStyle w:val="Heading2"/>
        <w:spacing w:before="0"/>
        <w:ind w:left="847"/>
        <w:rPr>
          <w:rFonts w:ascii="Times New Roman" w:hAnsi="Times New Roman" w:cs="Times New Roman"/>
          <w:sz w:val="20"/>
          <w:szCs w:val="20"/>
        </w:rPr>
      </w:pPr>
    </w:p>
    <w:p w14:paraId="00505F7D" w14:textId="7FDD75F3" w:rsidR="002856BD" w:rsidRPr="002856BD" w:rsidRDefault="002856BD" w:rsidP="002856BD">
      <w:pPr>
        <w:pStyle w:val="Heading2"/>
        <w:spacing w:before="0"/>
        <w:ind w:left="847"/>
        <w:rPr>
          <w:rFonts w:ascii="Times New Roman" w:hAnsi="Times New Roman" w:cs="Times New Roman"/>
          <w:b/>
          <w:bCs/>
          <w:sz w:val="20"/>
          <w:szCs w:val="20"/>
        </w:rPr>
      </w:pPr>
      <w:r w:rsidRPr="002856BD">
        <w:rPr>
          <w:rFonts w:ascii="Times New Roman" w:hAnsi="Times New Roman" w:cs="Times New Roman"/>
          <w:b/>
          <w:bCs/>
          <w:sz w:val="20"/>
          <w:szCs w:val="20"/>
        </w:rPr>
        <w:t>Example of Table and Figure</w:t>
      </w:r>
    </w:p>
    <w:p w14:paraId="266BEDC4" w14:textId="77777777" w:rsidR="002856BD" w:rsidRPr="002856BD" w:rsidRDefault="002856BD" w:rsidP="002856BD">
      <w:pPr>
        <w:pStyle w:val="Heading2"/>
        <w:spacing w:before="0"/>
        <w:ind w:left="847"/>
        <w:rPr>
          <w:rFonts w:ascii="Times New Roman" w:hAnsi="Times New Roman" w:cs="Times New Roman"/>
          <w:b/>
          <w:bCs/>
          <w:sz w:val="20"/>
          <w:szCs w:val="20"/>
        </w:rPr>
      </w:pPr>
      <w:r w:rsidRPr="002856BD">
        <w:rPr>
          <w:rFonts w:ascii="Times New Roman" w:hAnsi="Times New Roman" w:cs="Times New Roman"/>
          <w:b/>
          <w:bCs/>
          <w:sz w:val="20"/>
          <w:szCs w:val="20"/>
        </w:rPr>
        <w:t>Demographic characteristics and descriptive statistics</w:t>
      </w:r>
    </w:p>
    <w:p w14:paraId="158D4A41" w14:textId="77777777" w:rsidR="002856BD" w:rsidRPr="002856BD" w:rsidRDefault="002856BD" w:rsidP="002856BD">
      <w:pPr>
        <w:pBdr>
          <w:top w:val="nil"/>
          <w:left w:val="nil"/>
          <w:bottom w:val="nil"/>
          <w:right w:val="nil"/>
          <w:between w:val="nil"/>
        </w:pBdr>
        <w:ind w:left="847"/>
        <w:rPr>
          <w:sz w:val="20"/>
          <w:szCs w:val="20"/>
        </w:rPr>
      </w:pPr>
      <w:r w:rsidRPr="002856BD">
        <w:rPr>
          <w:sz w:val="20"/>
          <w:szCs w:val="20"/>
        </w:rPr>
        <w:t xml:space="preserve">A total of 1004 Indonesian undergraduate-level students attending university in East Java, Indonesia, participated in the research study. </w:t>
      </w:r>
      <w:r w:rsidRPr="002856BD">
        <w:rPr>
          <w:b/>
          <w:sz w:val="20"/>
          <w:szCs w:val="20"/>
        </w:rPr>
        <w:t>Table 3</w:t>
      </w:r>
      <w:r w:rsidRPr="002856BD">
        <w:rPr>
          <w:sz w:val="20"/>
          <w:szCs w:val="20"/>
        </w:rPr>
        <w:t xml:space="preserve"> shows the demographics, the statistics of age variables in different subcultures, gender, field of sciences, and years of formal education. </w:t>
      </w:r>
    </w:p>
    <w:p w14:paraId="68665D80" w14:textId="77777777" w:rsidR="002856BD" w:rsidRPr="002856BD" w:rsidRDefault="002856BD" w:rsidP="002856BD">
      <w:pPr>
        <w:pBdr>
          <w:top w:val="nil"/>
          <w:left w:val="nil"/>
          <w:bottom w:val="nil"/>
          <w:right w:val="nil"/>
          <w:between w:val="nil"/>
        </w:pBdr>
        <w:ind w:left="847"/>
        <w:rPr>
          <w:sz w:val="20"/>
          <w:szCs w:val="20"/>
        </w:rPr>
      </w:pPr>
      <w:r w:rsidRPr="002856BD">
        <w:rPr>
          <w:b/>
          <w:sz w:val="20"/>
          <w:szCs w:val="20"/>
        </w:rPr>
        <w:t>Table 3.</w:t>
      </w:r>
      <w:r w:rsidRPr="002856BD">
        <w:rPr>
          <w:sz w:val="20"/>
          <w:szCs w:val="20"/>
        </w:rPr>
        <w:t xml:space="preserve"> Socio-demographic details of respondents</w:t>
      </w:r>
    </w:p>
    <w:tbl>
      <w:tblPr>
        <w:tblW w:w="8343" w:type="dxa"/>
        <w:tblInd w:w="847" w:type="dxa"/>
        <w:tblBorders>
          <w:top w:val="single" w:sz="4" w:space="0" w:color="auto"/>
          <w:bottom w:val="single" w:sz="4" w:space="0" w:color="auto"/>
        </w:tblBorders>
        <w:tblLayout w:type="fixed"/>
        <w:tblLook w:val="0400" w:firstRow="0" w:lastRow="0" w:firstColumn="0" w:lastColumn="0" w:noHBand="0" w:noVBand="1"/>
      </w:tblPr>
      <w:tblGrid>
        <w:gridCol w:w="3055"/>
        <w:gridCol w:w="1890"/>
        <w:gridCol w:w="1699"/>
        <w:gridCol w:w="1699"/>
      </w:tblGrid>
      <w:tr w:rsidR="002856BD" w:rsidRPr="002856BD" w14:paraId="370155C4" w14:textId="77777777" w:rsidTr="002856BD">
        <w:tc>
          <w:tcPr>
            <w:tcW w:w="3055" w:type="dxa"/>
            <w:vMerge w:val="restart"/>
            <w:tcBorders>
              <w:top w:val="single" w:sz="4" w:space="0" w:color="auto"/>
              <w:bottom w:val="nil"/>
            </w:tcBorders>
          </w:tcPr>
          <w:p w14:paraId="3A1DF90D" w14:textId="77777777" w:rsidR="002856BD" w:rsidRPr="002856BD" w:rsidRDefault="002856BD" w:rsidP="00717DCA">
            <w:pPr>
              <w:rPr>
                <w:sz w:val="20"/>
                <w:szCs w:val="20"/>
              </w:rPr>
            </w:pPr>
          </w:p>
        </w:tc>
        <w:tc>
          <w:tcPr>
            <w:tcW w:w="1890" w:type="dxa"/>
            <w:vMerge w:val="restart"/>
            <w:tcBorders>
              <w:top w:val="single" w:sz="4" w:space="0" w:color="auto"/>
              <w:bottom w:val="nil"/>
            </w:tcBorders>
          </w:tcPr>
          <w:p w14:paraId="2AE843BC" w14:textId="77777777" w:rsidR="002856BD" w:rsidRPr="002856BD" w:rsidRDefault="002856BD" w:rsidP="00717DCA">
            <w:pPr>
              <w:rPr>
                <w:sz w:val="20"/>
                <w:szCs w:val="20"/>
              </w:rPr>
            </w:pPr>
            <w:r w:rsidRPr="002856BD">
              <w:rPr>
                <w:sz w:val="20"/>
                <w:szCs w:val="20"/>
              </w:rPr>
              <w:t>n (%)</w:t>
            </w:r>
          </w:p>
        </w:tc>
        <w:tc>
          <w:tcPr>
            <w:tcW w:w="3398" w:type="dxa"/>
            <w:gridSpan w:val="2"/>
            <w:tcBorders>
              <w:top w:val="single" w:sz="4" w:space="0" w:color="auto"/>
              <w:bottom w:val="single" w:sz="4" w:space="0" w:color="auto"/>
            </w:tcBorders>
          </w:tcPr>
          <w:p w14:paraId="2B7B5F3C" w14:textId="77777777" w:rsidR="002856BD" w:rsidRPr="002856BD" w:rsidRDefault="002856BD" w:rsidP="00717DCA">
            <w:pPr>
              <w:jc w:val="center"/>
              <w:rPr>
                <w:sz w:val="20"/>
                <w:szCs w:val="20"/>
              </w:rPr>
            </w:pPr>
            <w:r w:rsidRPr="002856BD">
              <w:rPr>
                <w:sz w:val="20"/>
                <w:szCs w:val="20"/>
              </w:rPr>
              <w:t>Age</w:t>
            </w:r>
          </w:p>
        </w:tc>
      </w:tr>
      <w:tr w:rsidR="002856BD" w:rsidRPr="002856BD" w14:paraId="63FF9523" w14:textId="77777777" w:rsidTr="002856BD">
        <w:tc>
          <w:tcPr>
            <w:tcW w:w="3055" w:type="dxa"/>
            <w:vMerge/>
            <w:tcBorders>
              <w:top w:val="nil"/>
              <w:bottom w:val="single" w:sz="4" w:space="0" w:color="auto"/>
            </w:tcBorders>
          </w:tcPr>
          <w:p w14:paraId="4944194B" w14:textId="77777777" w:rsidR="002856BD" w:rsidRPr="002856BD" w:rsidRDefault="002856BD" w:rsidP="00717DCA">
            <w:pPr>
              <w:pBdr>
                <w:top w:val="nil"/>
                <w:left w:val="nil"/>
                <w:bottom w:val="nil"/>
                <w:right w:val="nil"/>
                <w:between w:val="nil"/>
              </w:pBdr>
              <w:rPr>
                <w:sz w:val="20"/>
                <w:szCs w:val="20"/>
              </w:rPr>
            </w:pPr>
          </w:p>
        </w:tc>
        <w:tc>
          <w:tcPr>
            <w:tcW w:w="1890" w:type="dxa"/>
            <w:vMerge/>
            <w:tcBorders>
              <w:top w:val="nil"/>
              <w:bottom w:val="single" w:sz="4" w:space="0" w:color="auto"/>
            </w:tcBorders>
          </w:tcPr>
          <w:p w14:paraId="548B2AF6" w14:textId="77777777" w:rsidR="002856BD" w:rsidRPr="002856BD" w:rsidRDefault="002856BD" w:rsidP="00717DCA">
            <w:pPr>
              <w:pBdr>
                <w:top w:val="nil"/>
                <w:left w:val="nil"/>
                <w:bottom w:val="nil"/>
                <w:right w:val="nil"/>
                <w:between w:val="nil"/>
              </w:pBdr>
              <w:rPr>
                <w:sz w:val="20"/>
                <w:szCs w:val="20"/>
              </w:rPr>
            </w:pPr>
          </w:p>
        </w:tc>
        <w:tc>
          <w:tcPr>
            <w:tcW w:w="1699" w:type="dxa"/>
            <w:tcBorders>
              <w:top w:val="single" w:sz="4" w:space="0" w:color="auto"/>
              <w:bottom w:val="single" w:sz="4" w:space="0" w:color="auto"/>
            </w:tcBorders>
          </w:tcPr>
          <w:p w14:paraId="79FBFB9A" w14:textId="77777777" w:rsidR="002856BD" w:rsidRPr="002856BD" w:rsidRDefault="002856BD" w:rsidP="00717DCA">
            <w:pPr>
              <w:rPr>
                <w:sz w:val="20"/>
                <w:szCs w:val="20"/>
              </w:rPr>
            </w:pPr>
            <w:r w:rsidRPr="002856BD">
              <w:rPr>
                <w:sz w:val="20"/>
                <w:szCs w:val="20"/>
              </w:rPr>
              <w:t>Range</w:t>
            </w:r>
          </w:p>
        </w:tc>
        <w:tc>
          <w:tcPr>
            <w:tcW w:w="1699" w:type="dxa"/>
            <w:tcBorders>
              <w:top w:val="single" w:sz="4" w:space="0" w:color="auto"/>
              <w:bottom w:val="single" w:sz="4" w:space="0" w:color="auto"/>
            </w:tcBorders>
          </w:tcPr>
          <w:p w14:paraId="52F033C9" w14:textId="77777777" w:rsidR="002856BD" w:rsidRPr="002856BD" w:rsidRDefault="002856BD" w:rsidP="00717DCA">
            <w:pPr>
              <w:rPr>
                <w:sz w:val="20"/>
                <w:szCs w:val="20"/>
              </w:rPr>
            </w:pPr>
            <w:r w:rsidRPr="002856BD">
              <w:rPr>
                <w:sz w:val="20"/>
                <w:szCs w:val="20"/>
              </w:rPr>
              <w:t>mean ± SD</w:t>
            </w:r>
          </w:p>
        </w:tc>
      </w:tr>
      <w:tr w:rsidR="002856BD" w:rsidRPr="002856BD" w14:paraId="27C5341C" w14:textId="77777777" w:rsidTr="002856BD">
        <w:tc>
          <w:tcPr>
            <w:tcW w:w="3055" w:type="dxa"/>
            <w:tcBorders>
              <w:top w:val="single" w:sz="4" w:space="0" w:color="auto"/>
            </w:tcBorders>
          </w:tcPr>
          <w:p w14:paraId="5F0947DD" w14:textId="77777777" w:rsidR="002856BD" w:rsidRPr="002856BD" w:rsidRDefault="002856BD" w:rsidP="00717DCA">
            <w:pPr>
              <w:rPr>
                <w:sz w:val="20"/>
                <w:szCs w:val="20"/>
              </w:rPr>
            </w:pPr>
            <w:r w:rsidRPr="002856BD">
              <w:rPr>
                <w:sz w:val="20"/>
                <w:szCs w:val="20"/>
              </w:rPr>
              <w:t>Respondents by subcultures</w:t>
            </w:r>
          </w:p>
        </w:tc>
        <w:tc>
          <w:tcPr>
            <w:tcW w:w="1890" w:type="dxa"/>
            <w:tcBorders>
              <w:top w:val="single" w:sz="4" w:space="0" w:color="auto"/>
            </w:tcBorders>
          </w:tcPr>
          <w:p w14:paraId="0216D590" w14:textId="77777777" w:rsidR="002856BD" w:rsidRPr="002856BD" w:rsidRDefault="002856BD" w:rsidP="00717DCA">
            <w:pPr>
              <w:rPr>
                <w:sz w:val="20"/>
                <w:szCs w:val="20"/>
              </w:rPr>
            </w:pPr>
          </w:p>
        </w:tc>
        <w:tc>
          <w:tcPr>
            <w:tcW w:w="1699" w:type="dxa"/>
            <w:tcBorders>
              <w:top w:val="single" w:sz="4" w:space="0" w:color="auto"/>
            </w:tcBorders>
          </w:tcPr>
          <w:p w14:paraId="410B947C" w14:textId="77777777" w:rsidR="002856BD" w:rsidRPr="002856BD" w:rsidRDefault="002856BD" w:rsidP="00717DCA">
            <w:pPr>
              <w:rPr>
                <w:sz w:val="20"/>
                <w:szCs w:val="20"/>
              </w:rPr>
            </w:pPr>
          </w:p>
        </w:tc>
        <w:tc>
          <w:tcPr>
            <w:tcW w:w="1699" w:type="dxa"/>
            <w:tcBorders>
              <w:top w:val="single" w:sz="4" w:space="0" w:color="auto"/>
            </w:tcBorders>
          </w:tcPr>
          <w:p w14:paraId="744C221A" w14:textId="77777777" w:rsidR="002856BD" w:rsidRPr="002856BD" w:rsidRDefault="002856BD" w:rsidP="00717DCA">
            <w:pPr>
              <w:rPr>
                <w:sz w:val="20"/>
                <w:szCs w:val="20"/>
              </w:rPr>
            </w:pPr>
          </w:p>
        </w:tc>
      </w:tr>
      <w:tr w:rsidR="002856BD" w:rsidRPr="002856BD" w14:paraId="6BA66176" w14:textId="77777777" w:rsidTr="002856BD">
        <w:tc>
          <w:tcPr>
            <w:tcW w:w="3055" w:type="dxa"/>
          </w:tcPr>
          <w:p w14:paraId="536CE8F7" w14:textId="77777777" w:rsidR="002856BD" w:rsidRPr="002856BD" w:rsidRDefault="002856BD" w:rsidP="00717DCA">
            <w:pPr>
              <w:rPr>
                <w:sz w:val="20"/>
                <w:szCs w:val="20"/>
              </w:rPr>
            </w:pPr>
            <w:r w:rsidRPr="002856BD">
              <w:rPr>
                <w:sz w:val="20"/>
                <w:szCs w:val="20"/>
              </w:rPr>
              <w:t>Arek</w:t>
            </w:r>
          </w:p>
        </w:tc>
        <w:tc>
          <w:tcPr>
            <w:tcW w:w="1890" w:type="dxa"/>
          </w:tcPr>
          <w:p w14:paraId="143240EC" w14:textId="77777777" w:rsidR="002856BD" w:rsidRPr="002856BD" w:rsidRDefault="002856BD" w:rsidP="00717DCA">
            <w:pPr>
              <w:rPr>
                <w:sz w:val="20"/>
                <w:szCs w:val="20"/>
              </w:rPr>
            </w:pPr>
            <w:r w:rsidRPr="002856BD">
              <w:rPr>
                <w:sz w:val="20"/>
                <w:szCs w:val="20"/>
              </w:rPr>
              <w:t>528 (52.59%)</w:t>
            </w:r>
          </w:p>
        </w:tc>
        <w:tc>
          <w:tcPr>
            <w:tcW w:w="1699" w:type="dxa"/>
          </w:tcPr>
          <w:p w14:paraId="66F15481" w14:textId="77777777" w:rsidR="002856BD" w:rsidRPr="002856BD" w:rsidRDefault="002856BD" w:rsidP="00717DCA">
            <w:pPr>
              <w:rPr>
                <w:sz w:val="20"/>
                <w:szCs w:val="20"/>
              </w:rPr>
            </w:pPr>
            <w:r w:rsidRPr="002856BD">
              <w:rPr>
                <w:sz w:val="20"/>
                <w:szCs w:val="20"/>
              </w:rPr>
              <w:t>15-30</w:t>
            </w:r>
          </w:p>
        </w:tc>
        <w:tc>
          <w:tcPr>
            <w:tcW w:w="1699" w:type="dxa"/>
          </w:tcPr>
          <w:p w14:paraId="5343D099" w14:textId="77777777" w:rsidR="002856BD" w:rsidRPr="002856BD" w:rsidRDefault="002856BD" w:rsidP="00717DCA">
            <w:pPr>
              <w:rPr>
                <w:sz w:val="20"/>
                <w:szCs w:val="20"/>
              </w:rPr>
            </w:pPr>
            <w:r w:rsidRPr="002856BD">
              <w:rPr>
                <w:sz w:val="20"/>
                <w:szCs w:val="20"/>
              </w:rPr>
              <w:t>20.91 ± 2.51</w:t>
            </w:r>
          </w:p>
        </w:tc>
      </w:tr>
      <w:tr w:rsidR="002856BD" w:rsidRPr="002856BD" w14:paraId="6B7D3973" w14:textId="77777777" w:rsidTr="002856BD">
        <w:tc>
          <w:tcPr>
            <w:tcW w:w="3055" w:type="dxa"/>
          </w:tcPr>
          <w:p w14:paraId="68F5CA93" w14:textId="77777777" w:rsidR="002856BD" w:rsidRPr="002856BD" w:rsidRDefault="002856BD" w:rsidP="00717DCA">
            <w:pPr>
              <w:rPr>
                <w:sz w:val="20"/>
                <w:szCs w:val="20"/>
              </w:rPr>
            </w:pPr>
            <w:r w:rsidRPr="002856BD">
              <w:rPr>
                <w:sz w:val="20"/>
                <w:szCs w:val="20"/>
              </w:rPr>
              <w:t>Madura</w:t>
            </w:r>
          </w:p>
        </w:tc>
        <w:tc>
          <w:tcPr>
            <w:tcW w:w="1890" w:type="dxa"/>
          </w:tcPr>
          <w:p w14:paraId="38695A05" w14:textId="77777777" w:rsidR="002856BD" w:rsidRPr="002856BD" w:rsidRDefault="002856BD" w:rsidP="00717DCA">
            <w:pPr>
              <w:rPr>
                <w:sz w:val="20"/>
                <w:szCs w:val="20"/>
              </w:rPr>
            </w:pPr>
            <w:r w:rsidRPr="002856BD">
              <w:rPr>
                <w:sz w:val="20"/>
                <w:szCs w:val="20"/>
              </w:rPr>
              <w:t>140 (13.94%)</w:t>
            </w:r>
          </w:p>
        </w:tc>
        <w:tc>
          <w:tcPr>
            <w:tcW w:w="1699" w:type="dxa"/>
          </w:tcPr>
          <w:p w14:paraId="3CAF4BE1" w14:textId="77777777" w:rsidR="002856BD" w:rsidRPr="002856BD" w:rsidRDefault="002856BD" w:rsidP="00717DCA">
            <w:pPr>
              <w:rPr>
                <w:sz w:val="20"/>
                <w:szCs w:val="20"/>
              </w:rPr>
            </w:pPr>
            <w:r w:rsidRPr="002856BD">
              <w:rPr>
                <w:sz w:val="20"/>
                <w:szCs w:val="20"/>
              </w:rPr>
              <w:t>17-30</w:t>
            </w:r>
          </w:p>
        </w:tc>
        <w:tc>
          <w:tcPr>
            <w:tcW w:w="1699" w:type="dxa"/>
          </w:tcPr>
          <w:p w14:paraId="2BFEDD51" w14:textId="77777777" w:rsidR="002856BD" w:rsidRPr="002856BD" w:rsidRDefault="002856BD" w:rsidP="00717DCA">
            <w:pPr>
              <w:rPr>
                <w:sz w:val="20"/>
                <w:szCs w:val="20"/>
              </w:rPr>
            </w:pPr>
            <w:r w:rsidRPr="002856BD">
              <w:rPr>
                <w:sz w:val="20"/>
                <w:szCs w:val="20"/>
              </w:rPr>
              <w:t>20.62 ± 2.03</w:t>
            </w:r>
          </w:p>
        </w:tc>
      </w:tr>
      <w:tr w:rsidR="002856BD" w:rsidRPr="002856BD" w14:paraId="0D25912A" w14:textId="77777777" w:rsidTr="002856BD">
        <w:tc>
          <w:tcPr>
            <w:tcW w:w="3055" w:type="dxa"/>
            <w:tcBorders>
              <w:bottom w:val="nil"/>
            </w:tcBorders>
          </w:tcPr>
          <w:p w14:paraId="3E11E67D" w14:textId="77777777" w:rsidR="002856BD" w:rsidRPr="002856BD" w:rsidRDefault="002856BD" w:rsidP="00717DCA">
            <w:pPr>
              <w:rPr>
                <w:sz w:val="20"/>
                <w:szCs w:val="20"/>
              </w:rPr>
            </w:pPr>
            <w:proofErr w:type="spellStart"/>
            <w:r w:rsidRPr="002856BD">
              <w:rPr>
                <w:sz w:val="20"/>
                <w:szCs w:val="20"/>
              </w:rPr>
              <w:t>Matraman</w:t>
            </w:r>
            <w:proofErr w:type="spellEnd"/>
          </w:p>
        </w:tc>
        <w:tc>
          <w:tcPr>
            <w:tcW w:w="1890" w:type="dxa"/>
            <w:tcBorders>
              <w:bottom w:val="nil"/>
            </w:tcBorders>
          </w:tcPr>
          <w:p w14:paraId="4FC43109" w14:textId="77777777" w:rsidR="002856BD" w:rsidRPr="002856BD" w:rsidRDefault="002856BD" w:rsidP="00717DCA">
            <w:pPr>
              <w:rPr>
                <w:sz w:val="20"/>
                <w:szCs w:val="20"/>
              </w:rPr>
            </w:pPr>
            <w:r w:rsidRPr="002856BD">
              <w:rPr>
                <w:sz w:val="20"/>
                <w:szCs w:val="20"/>
              </w:rPr>
              <w:t>221 (22.02%)</w:t>
            </w:r>
          </w:p>
        </w:tc>
        <w:tc>
          <w:tcPr>
            <w:tcW w:w="1699" w:type="dxa"/>
            <w:tcBorders>
              <w:bottom w:val="nil"/>
            </w:tcBorders>
          </w:tcPr>
          <w:p w14:paraId="349A0820" w14:textId="77777777" w:rsidR="002856BD" w:rsidRPr="002856BD" w:rsidRDefault="002856BD" w:rsidP="00717DCA">
            <w:pPr>
              <w:rPr>
                <w:sz w:val="20"/>
                <w:szCs w:val="20"/>
              </w:rPr>
            </w:pPr>
            <w:r w:rsidRPr="002856BD">
              <w:rPr>
                <w:sz w:val="20"/>
                <w:szCs w:val="20"/>
              </w:rPr>
              <w:t>18-30</w:t>
            </w:r>
          </w:p>
        </w:tc>
        <w:tc>
          <w:tcPr>
            <w:tcW w:w="1699" w:type="dxa"/>
            <w:tcBorders>
              <w:bottom w:val="nil"/>
            </w:tcBorders>
          </w:tcPr>
          <w:p w14:paraId="14369602" w14:textId="77777777" w:rsidR="002856BD" w:rsidRPr="002856BD" w:rsidRDefault="002856BD" w:rsidP="00717DCA">
            <w:pPr>
              <w:rPr>
                <w:sz w:val="20"/>
                <w:szCs w:val="20"/>
              </w:rPr>
            </w:pPr>
            <w:r w:rsidRPr="002856BD">
              <w:rPr>
                <w:sz w:val="20"/>
                <w:szCs w:val="20"/>
              </w:rPr>
              <w:t>20.57 ± 2.13</w:t>
            </w:r>
          </w:p>
        </w:tc>
      </w:tr>
      <w:tr w:rsidR="002856BD" w:rsidRPr="002856BD" w14:paraId="76B7CE20" w14:textId="77777777" w:rsidTr="002856BD">
        <w:tc>
          <w:tcPr>
            <w:tcW w:w="3055" w:type="dxa"/>
            <w:tcBorders>
              <w:top w:val="nil"/>
              <w:bottom w:val="single" w:sz="4" w:space="0" w:color="auto"/>
            </w:tcBorders>
          </w:tcPr>
          <w:p w14:paraId="753EA1D7" w14:textId="77777777" w:rsidR="002856BD" w:rsidRPr="002856BD" w:rsidRDefault="002856BD" w:rsidP="00717DCA">
            <w:pPr>
              <w:rPr>
                <w:sz w:val="20"/>
                <w:szCs w:val="20"/>
              </w:rPr>
            </w:pPr>
            <w:proofErr w:type="spellStart"/>
            <w:r w:rsidRPr="002856BD">
              <w:rPr>
                <w:sz w:val="20"/>
                <w:szCs w:val="20"/>
              </w:rPr>
              <w:t>Pandalungan</w:t>
            </w:r>
            <w:proofErr w:type="spellEnd"/>
          </w:p>
        </w:tc>
        <w:tc>
          <w:tcPr>
            <w:tcW w:w="1890" w:type="dxa"/>
            <w:tcBorders>
              <w:top w:val="nil"/>
              <w:bottom w:val="single" w:sz="4" w:space="0" w:color="auto"/>
            </w:tcBorders>
          </w:tcPr>
          <w:p w14:paraId="7ED3AE09" w14:textId="77777777" w:rsidR="002856BD" w:rsidRPr="002856BD" w:rsidRDefault="002856BD" w:rsidP="00717DCA">
            <w:pPr>
              <w:rPr>
                <w:sz w:val="20"/>
                <w:szCs w:val="20"/>
              </w:rPr>
            </w:pPr>
            <w:r w:rsidRPr="002856BD">
              <w:rPr>
                <w:sz w:val="20"/>
                <w:szCs w:val="20"/>
              </w:rPr>
              <w:t>115 (11.45%)</w:t>
            </w:r>
          </w:p>
        </w:tc>
        <w:tc>
          <w:tcPr>
            <w:tcW w:w="1699" w:type="dxa"/>
            <w:tcBorders>
              <w:top w:val="nil"/>
              <w:bottom w:val="single" w:sz="4" w:space="0" w:color="auto"/>
            </w:tcBorders>
          </w:tcPr>
          <w:p w14:paraId="19C89611" w14:textId="77777777" w:rsidR="002856BD" w:rsidRPr="002856BD" w:rsidRDefault="002856BD" w:rsidP="00717DCA">
            <w:pPr>
              <w:rPr>
                <w:sz w:val="20"/>
                <w:szCs w:val="20"/>
              </w:rPr>
            </w:pPr>
            <w:r w:rsidRPr="002856BD">
              <w:rPr>
                <w:sz w:val="20"/>
                <w:szCs w:val="20"/>
              </w:rPr>
              <w:t>18-27</w:t>
            </w:r>
          </w:p>
        </w:tc>
        <w:tc>
          <w:tcPr>
            <w:tcW w:w="1699" w:type="dxa"/>
            <w:tcBorders>
              <w:top w:val="nil"/>
              <w:bottom w:val="single" w:sz="4" w:space="0" w:color="auto"/>
            </w:tcBorders>
          </w:tcPr>
          <w:p w14:paraId="3F31DB53" w14:textId="77777777" w:rsidR="002856BD" w:rsidRPr="002856BD" w:rsidRDefault="002856BD" w:rsidP="00717DCA">
            <w:pPr>
              <w:rPr>
                <w:sz w:val="20"/>
                <w:szCs w:val="20"/>
              </w:rPr>
            </w:pPr>
            <w:r w:rsidRPr="002856BD">
              <w:rPr>
                <w:sz w:val="20"/>
                <w:szCs w:val="20"/>
              </w:rPr>
              <w:t>20.73 ± 1.50</w:t>
            </w:r>
          </w:p>
        </w:tc>
      </w:tr>
      <w:tr w:rsidR="002856BD" w:rsidRPr="002856BD" w14:paraId="44EECAEC" w14:textId="77777777" w:rsidTr="002856BD">
        <w:tc>
          <w:tcPr>
            <w:tcW w:w="3055" w:type="dxa"/>
            <w:tcBorders>
              <w:top w:val="single" w:sz="4" w:space="0" w:color="auto"/>
            </w:tcBorders>
          </w:tcPr>
          <w:p w14:paraId="046B8CB4" w14:textId="77777777" w:rsidR="002856BD" w:rsidRPr="002856BD" w:rsidRDefault="002856BD" w:rsidP="00717DCA">
            <w:pPr>
              <w:rPr>
                <w:sz w:val="20"/>
                <w:szCs w:val="20"/>
              </w:rPr>
            </w:pPr>
            <w:r w:rsidRPr="002856BD">
              <w:rPr>
                <w:sz w:val="20"/>
                <w:szCs w:val="20"/>
              </w:rPr>
              <w:t>Respondents by gender</w:t>
            </w:r>
          </w:p>
        </w:tc>
        <w:tc>
          <w:tcPr>
            <w:tcW w:w="1890" w:type="dxa"/>
            <w:tcBorders>
              <w:top w:val="single" w:sz="4" w:space="0" w:color="auto"/>
            </w:tcBorders>
          </w:tcPr>
          <w:p w14:paraId="2D01783C" w14:textId="77777777" w:rsidR="002856BD" w:rsidRPr="002856BD" w:rsidRDefault="002856BD" w:rsidP="00717DCA">
            <w:pPr>
              <w:rPr>
                <w:sz w:val="20"/>
                <w:szCs w:val="20"/>
              </w:rPr>
            </w:pPr>
          </w:p>
        </w:tc>
        <w:tc>
          <w:tcPr>
            <w:tcW w:w="1699" w:type="dxa"/>
            <w:tcBorders>
              <w:top w:val="single" w:sz="4" w:space="0" w:color="auto"/>
            </w:tcBorders>
          </w:tcPr>
          <w:p w14:paraId="2C6E5B08" w14:textId="77777777" w:rsidR="002856BD" w:rsidRPr="002856BD" w:rsidRDefault="002856BD" w:rsidP="00717DCA">
            <w:pPr>
              <w:rPr>
                <w:sz w:val="20"/>
                <w:szCs w:val="20"/>
              </w:rPr>
            </w:pPr>
          </w:p>
        </w:tc>
        <w:tc>
          <w:tcPr>
            <w:tcW w:w="1699" w:type="dxa"/>
            <w:tcBorders>
              <w:top w:val="single" w:sz="4" w:space="0" w:color="auto"/>
            </w:tcBorders>
          </w:tcPr>
          <w:p w14:paraId="20A71574" w14:textId="77777777" w:rsidR="002856BD" w:rsidRPr="002856BD" w:rsidRDefault="002856BD" w:rsidP="00717DCA">
            <w:pPr>
              <w:rPr>
                <w:sz w:val="20"/>
                <w:szCs w:val="20"/>
              </w:rPr>
            </w:pPr>
          </w:p>
        </w:tc>
      </w:tr>
      <w:tr w:rsidR="002856BD" w:rsidRPr="002856BD" w14:paraId="5E1BE0EC" w14:textId="77777777" w:rsidTr="002856BD">
        <w:tc>
          <w:tcPr>
            <w:tcW w:w="3055" w:type="dxa"/>
            <w:tcBorders>
              <w:bottom w:val="nil"/>
            </w:tcBorders>
          </w:tcPr>
          <w:p w14:paraId="17EB9A07" w14:textId="77777777" w:rsidR="002856BD" w:rsidRPr="002856BD" w:rsidRDefault="002856BD" w:rsidP="00717DCA">
            <w:pPr>
              <w:rPr>
                <w:sz w:val="20"/>
                <w:szCs w:val="20"/>
              </w:rPr>
            </w:pPr>
            <w:r w:rsidRPr="002856BD">
              <w:rPr>
                <w:sz w:val="20"/>
                <w:szCs w:val="20"/>
              </w:rPr>
              <w:t>Male</w:t>
            </w:r>
          </w:p>
        </w:tc>
        <w:tc>
          <w:tcPr>
            <w:tcW w:w="1890" w:type="dxa"/>
            <w:tcBorders>
              <w:bottom w:val="nil"/>
            </w:tcBorders>
          </w:tcPr>
          <w:p w14:paraId="4480AD4C" w14:textId="77777777" w:rsidR="002856BD" w:rsidRPr="002856BD" w:rsidRDefault="002856BD" w:rsidP="00717DCA">
            <w:pPr>
              <w:rPr>
                <w:sz w:val="20"/>
                <w:szCs w:val="20"/>
              </w:rPr>
            </w:pPr>
            <w:r w:rsidRPr="002856BD">
              <w:rPr>
                <w:sz w:val="20"/>
                <w:szCs w:val="20"/>
              </w:rPr>
              <w:t>251 (25%)</w:t>
            </w:r>
          </w:p>
        </w:tc>
        <w:tc>
          <w:tcPr>
            <w:tcW w:w="1699" w:type="dxa"/>
            <w:tcBorders>
              <w:bottom w:val="nil"/>
            </w:tcBorders>
          </w:tcPr>
          <w:p w14:paraId="178523A3" w14:textId="77777777" w:rsidR="002856BD" w:rsidRPr="002856BD" w:rsidRDefault="002856BD" w:rsidP="00717DCA">
            <w:pPr>
              <w:rPr>
                <w:sz w:val="20"/>
                <w:szCs w:val="20"/>
              </w:rPr>
            </w:pPr>
            <w:r w:rsidRPr="002856BD">
              <w:rPr>
                <w:sz w:val="20"/>
                <w:szCs w:val="20"/>
              </w:rPr>
              <w:t>15-30</w:t>
            </w:r>
          </w:p>
        </w:tc>
        <w:tc>
          <w:tcPr>
            <w:tcW w:w="1699" w:type="dxa"/>
            <w:tcBorders>
              <w:bottom w:val="nil"/>
            </w:tcBorders>
          </w:tcPr>
          <w:p w14:paraId="69B4F4B0" w14:textId="77777777" w:rsidR="002856BD" w:rsidRPr="002856BD" w:rsidRDefault="002856BD" w:rsidP="00717DCA">
            <w:pPr>
              <w:rPr>
                <w:sz w:val="20"/>
                <w:szCs w:val="20"/>
              </w:rPr>
            </w:pPr>
            <w:r w:rsidRPr="002856BD">
              <w:rPr>
                <w:sz w:val="20"/>
                <w:szCs w:val="20"/>
              </w:rPr>
              <w:t>21.77 ± 2.27</w:t>
            </w:r>
          </w:p>
        </w:tc>
      </w:tr>
      <w:tr w:rsidR="002856BD" w:rsidRPr="002856BD" w14:paraId="0755CE33" w14:textId="77777777" w:rsidTr="002856BD">
        <w:tc>
          <w:tcPr>
            <w:tcW w:w="3055" w:type="dxa"/>
            <w:tcBorders>
              <w:top w:val="nil"/>
              <w:bottom w:val="single" w:sz="4" w:space="0" w:color="auto"/>
            </w:tcBorders>
          </w:tcPr>
          <w:p w14:paraId="6E90A788" w14:textId="77777777" w:rsidR="002856BD" w:rsidRPr="002856BD" w:rsidRDefault="002856BD" w:rsidP="00717DCA">
            <w:pPr>
              <w:rPr>
                <w:sz w:val="20"/>
                <w:szCs w:val="20"/>
              </w:rPr>
            </w:pPr>
            <w:r w:rsidRPr="002856BD">
              <w:rPr>
                <w:sz w:val="20"/>
                <w:szCs w:val="20"/>
              </w:rPr>
              <w:t>Female</w:t>
            </w:r>
          </w:p>
        </w:tc>
        <w:tc>
          <w:tcPr>
            <w:tcW w:w="1890" w:type="dxa"/>
            <w:tcBorders>
              <w:top w:val="nil"/>
              <w:bottom w:val="single" w:sz="4" w:space="0" w:color="auto"/>
            </w:tcBorders>
          </w:tcPr>
          <w:p w14:paraId="3E77F887" w14:textId="77777777" w:rsidR="002856BD" w:rsidRPr="002856BD" w:rsidRDefault="002856BD" w:rsidP="00717DCA">
            <w:pPr>
              <w:rPr>
                <w:sz w:val="20"/>
                <w:szCs w:val="20"/>
              </w:rPr>
            </w:pPr>
            <w:r w:rsidRPr="002856BD">
              <w:rPr>
                <w:sz w:val="20"/>
                <w:szCs w:val="20"/>
              </w:rPr>
              <w:t>753 (75%)</w:t>
            </w:r>
          </w:p>
        </w:tc>
        <w:tc>
          <w:tcPr>
            <w:tcW w:w="1699" w:type="dxa"/>
            <w:tcBorders>
              <w:top w:val="nil"/>
              <w:bottom w:val="single" w:sz="4" w:space="0" w:color="auto"/>
            </w:tcBorders>
          </w:tcPr>
          <w:p w14:paraId="1B863115" w14:textId="77777777" w:rsidR="002856BD" w:rsidRPr="002856BD" w:rsidRDefault="002856BD" w:rsidP="00717DCA">
            <w:pPr>
              <w:rPr>
                <w:sz w:val="20"/>
                <w:szCs w:val="20"/>
              </w:rPr>
            </w:pPr>
            <w:r w:rsidRPr="002856BD">
              <w:rPr>
                <w:sz w:val="20"/>
                <w:szCs w:val="20"/>
              </w:rPr>
              <w:t>15-30</w:t>
            </w:r>
          </w:p>
        </w:tc>
        <w:tc>
          <w:tcPr>
            <w:tcW w:w="1699" w:type="dxa"/>
            <w:tcBorders>
              <w:top w:val="nil"/>
              <w:bottom w:val="single" w:sz="4" w:space="0" w:color="auto"/>
            </w:tcBorders>
          </w:tcPr>
          <w:p w14:paraId="0615A489" w14:textId="77777777" w:rsidR="002856BD" w:rsidRPr="002856BD" w:rsidRDefault="002856BD" w:rsidP="00717DCA">
            <w:pPr>
              <w:rPr>
                <w:sz w:val="20"/>
                <w:szCs w:val="20"/>
              </w:rPr>
            </w:pPr>
            <w:r w:rsidRPr="002856BD">
              <w:rPr>
                <w:sz w:val="20"/>
                <w:szCs w:val="20"/>
              </w:rPr>
              <w:t>20.77 ± 2.27</w:t>
            </w:r>
          </w:p>
        </w:tc>
      </w:tr>
      <w:tr w:rsidR="002856BD" w:rsidRPr="002856BD" w14:paraId="15ABE5F0" w14:textId="77777777" w:rsidTr="002856BD">
        <w:tc>
          <w:tcPr>
            <w:tcW w:w="3055" w:type="dxa"/>
            <w:tcBorders>
              <w:top w:val="single" w:sz="4" w:space="0" w:color="auto"/>
            </w:tcBorders>
          </w:tcPr>
          <w:p w14:paraId="01D43760" w14:textId="77777777" w:rsidR="002856BD" w:rsidRPr="002856BD" w:rsidRDefault="002856BD" w:rsidP="00717DCA">
            <w:pPr>
              <w:rPr>
                <w:sz w:val="20"/>
                <w:szCs w:val="20"/>
              </w:rPr>
            </w:pPr>
            <w:r w:rsidRPr="002856BD">
              <w:rPr>
                <w:sz w:val="20"/>
                <w:szCs w:val="20"/>
              </w:rPr>
              <w:t>Respondents by the field of science</w:t>
            </w:r>
          </w:p>
        </w:tc>
        <w:tc>
          <w:tcPr>
            <w:tcW w:w="1890" w:type="dxa"/>
            <w:tcBorders>
              <w:top w:val="single" w:sz="4" w:space="0" w:color="auto"/>
            </w:tcBorders>
          </w:tcPr>
          <w:p w14:paraId="455CFDDF" w14:textId="77777777" w:rsidR="002856BD" w:rsidRPr="002856BD" w:rsidRDefault="002856BD" w:rsidP="00717DCA">
            <w:pPr>
              <w:rPr>
                <w:sz w:val="20"/>
                <w:szCs w:val="20"/>
              </w:rPr>
            </w:pPr>
          </w:p>
        </w:tc>
        <w:tc>
          <w:tcPr>
            <w:tcW w:w="1699" w:type="dxa"/>
            <w:tcBorders>
              <w:top w:val="single" w:sz="4" w:space="0" w:color="auto"/>
            </w:tcBorders>
          </w:tcPr>
          <w:p w14:paraId="1B841CFF" w14:textId="77777777" w:rsidR="002856BD" w:rsidRPr="002856BD" w:rsidRDefault="002856BD" w:rsidP="00717DCA">
            <w:pPr>
              <w:rPr>
                <w:sz w:val="20"/>
                <w:szCs w:val="20"/>
              </w:rPr>
            </w:pPr>
          </w:p>
        </w:tc>
        <w:tc>
          <w:tcPr>
            <w:tcW w:w="1699" w:type="dxa"/>
            <w:tcBorders>
              <w:top w:val="single" w:sz="4" w:space="0" w:color="auto"/>
            </w:tcBorders>
          </w:tcPr>
          <w:p w14:paraId="365929F8" w14:textId="77777777" w:rsidR="002856BD" w:rsidRPr="002856BD" w:rsidRDefault="002856BD" w:rsidP="00717DCA">
            <w:pPr>
              <w:rPr>
                <w:sz w:val="20"/>
                <w:szCs w:val="20"/>
              </w:rPr>
            </w:pPr>
          </w:p>
        </w:tc>
      </w:tr>
      <w:tr w:rsidR="002856BD" w:rsidRPr="002856BD" w14:paraId="4C52F3C5" w14:textId="77777777" w:rsidTr="002856BD">
        <w:tc>
          <w:tcPr>
            <w:tcW w:w="3055" w:type="dxa"/>
          </w:tcPr>
          <w:p w14:paraId="7EA0EFAA" w14:textId="77777777" w:rsidR="002856BD" w:rsidRPr="002856BD" w:rsidRDefault="002856BD" w:rsidP="00717DCA">
            <w:pPr>
              <w:rPr>
                <w:sz w:val="20"/>
                <w:szCs w:val="20"/>
              </w:rPr>
            </w:pPr>
            <w:r w:rsidRPr="002856BD">
              <w:rPr>
                <w:sz w:val="20"/>
                <w:szCs w:val="20"/>
              </w:rPr>
              <w:t>Health Sciences</w:t>
            </w:r>
          </w:p>
        </w:tc>
        <w:tc>
          <w:tcPr>
            <w:tcW w:w="1890" w:type="dxa"/>
          </w:tcPr>
          <w:p w14:paraId="7F1757E5" w14:textId="77777777" w:rsidR="002856BD" w:rsidRPr="002856BD" w:rsidRDefault="002856BD" w:rsidP="00717DCA">
            <w:pPr>
              <w:rPr>
                <w:sz w:val="20"/>
                <w:szCs w:val="20"/>
              </w:rPr>
            </w:pPr>
            <w:r w:rsidRPr="002856BD">
              <w:rPr>
                <w:sz w:val="20"/>
                <w:szCs w:val="20"/>
              </w:rPr>
              <w:t>197 (19.62%)</w:t>
            </w:r>
          </w:p>
        </w:tc>
        <w:tc>
          <w:tcPr>
            <w:tcW w:w="1699" w:type="dxa"/>
          </w:tcPr>
          <w:p w14:paraId="3D93F83C" w14:textId="77777777" w:rsidR="002856BD" w:rsidRPr="002856BD" w:rsidRDefault="002856BD" w:rsidP="00717DCA">
            <w:pPr>
              <w:rPr>
                <w:sz w:val="20"/>
                <w:szCs w:val="20"/>
              </w:rPr>
            </w:pPr>
            <w:r w:rsidRPr="002856BD">
              <w:rPr>
                <w:sz w:val="20"/>
                <w:szCs w:val="20"/>
              </w:rPr>
              <w:t>15-30</w:t>
            </w:r>
          </w:p>
        </w:tc>
        <w:tc>
          <w:tcPr>
            <w:tcW w:w="1699" w:type="dxa"/>
          </w:tcPr>
          <w:p w14:paraId="70A6DC01" w14:textId="77777777" w:rsidR="002856BD" w:rsidRPr="002856BD" w:rsidRDefault="002856BD" w:rsidP="00717DCA">
            <w:pPr>
              <w:rPr>
                <w:sz w:val="20"/>
                <w:szCs w:val="20"/>
              </w:rPr>
            </w:pPr>
            <w:r w:rsidRPr="002856BD">
              <w:rPr>
                <w:sz w:val="20"/>
                <w:szCs w:val="20"/>
              </w:rPr>
              <w:t>20.58 ± 2.18</w:t>
            </w:r>
          </w:p>
        </w:tc>
      </w:tr>
      <w:tr w:rsidR="002856BD" w:rsidRPr="002856BD" w14:paraId="3B4736B2" w14:textId="77777777" w:rsidTr="002856BD">
        <w:tc>
          <w:tcPr>
            <w:tcW w:w="3055" w:type="dxa"/>
          </w:tcPr>
          <w:p w14:paraId="255EAB81" w14:textId="77777777" w:rsidR="002856BD" w:rsidRPr="002856BD" w:rsidRDefault="002856BD" w:rsidP="00717DCA">
            <w:pPr>
              <w:rPr>
                <w:sz w:val="20"/>
                <w:szCs w:val="20"/>
              </w:rPr>
            </w:pPr>
            <w:r w:rsidRPr="002856BD">
              <w:rPr>
                <w:sz w:val="20"/>
                <w:szCs w:val="20"/>
              </w:rPr>
              <w:t>Education</w:t>
            </w:r>
          </w:p>
        </w:tc>
        <w:tc>
          <w:tcPr>
            <w:tcW w:w="1890" w:type="dxa"/>
          </w:tcPr>
          <w:p w14:paraId="3BE62CA9" w14:textId="77777777" w:rsidR="002856BD" w:rsidRPr="002856BD" w:rsidRDefault="002856BD" w:rsidP="00717DCA">
            <w:pPr>
              <w:rPr>
                <w:sz w:val="20"/>
                <w:szCs w:val="20"/>
              </w:rPr>
            </w:pPr>
            <w:r w:rsidRPr="002856BD">
              <w:rPr>
                <w:sz w:val="20"/>
                <w:szCs w:val="20"/>
              </w:rPr>
              <w:t>415 (41.33%)</w:t>
            </w:r>
          </w:p>
        </w:tc>
        <w:tc>
          <w:tcPr>
            <w:tcW w:w="1699" w:type="dxa"/>
          </w:tcPr>
          <w:p w14:paraId="084C1D19" w14:textId="77777777" w:rsidR="002856BD" w:rsidRPr="002856BD" w:rsidRDefault="002856BD" w:rsidP="00717DCA">
            <w:pPr>
              <w:rPr>
                <w:sz w:val="20"/>
                <w:szCs w:val="20"/>
              </w:rPr>
            </w:pPr>
            <w:r w:rsidRPr="002856BD">
              <w:rPr>
                <w:sz w:val="20"/>
                <w:szCs w:val="20"/>
              </w:rPr>
              <w:t>18-30</w:t>
            </w:r>
          </w:p>
        </w:tc>
        <w:tc>
          <w:tcPr>
            <w:tcW w:w="1699" w:type="dxa"/>
          </w:tcPr>
          <w:p w14:paraId="6B05096B" w14:textId="77777777" w:rsidR="002856BD" w:rsidRPr="002856BD" w:rsidRDefault="002856BD" w:rsidP="00717DCA">
            <w:pPr>
              <w:rPr>
                <w:sz w:val="20"/>
                <w:szCs w:val="20"/>
              </w:rPr>
            </w:pPr>
            <w:r w:rsidRPr="002856BD">
              <w:rPr>
                <w:sz w:val="20"/>
                <w:szCs w:val="20"/>
              </w:rPr>
              <w:t>20.99 ± 2.45</w:t>
            </w:r>
          </w:p>
        </w:tc>
      </w:tr>
      <w:tr w:rsidR="002856BD" w:rsidRPr="002856BD" w14:paraId="499E7D27" w14:textId="77777777" w:rsidTr="002856BD">
        <w:tc>
          <w:tcPr>
            <w:tcW w:w="3055" w:type="dxa"/>
          </w:tcPr>
          <w:p w14:paraId="360A2900" w14:textId="77777777" w:rsidR="002856BD" w:rsidRPr="002856BD" w:rsidRDefault="002856BD" w:rsidP="00717DCA">
            <w:pPr>
              <w:rPr>
                <w:sz w:val="20"/>
                <w:szCs w:val="20"/>
              </w:rPr>
            </w:pPr>
            <w:r w:rsidRPr="002856BD">
              <w:rPr>
                <w:sz w:val="20"/>
                <w:szCs w:val="20"/>
              </w:rPr>
              <w:t xml:space="preserve">Social Sciences </w:t>
            </w:r>
          </w:p>
        </w:tc>
        <w:tc>
          <w:tcPr>
            <w:tcW w:w="1890" w:type="dxa"/>
          </w:tcPr>
          <w:p w14:paraId="3ED3B2C7" w14:textId="77777777" w:rsidR="002856BD" w:rsidRPr="002856BD" w:rsidRDefault="002856BD" w:rsidP="00717DCA">
            <w:pPr>
              <w:rPr>
                <w:sz w:val="20"/>
                <w:szCs w:val="20"/>
              </w:rPr>
            </w:pPr>
            <w:r w:rsidRPr="002856BD">
              <w:rPr>
                <w:sz w:val="20"/>
                <w:szCs w:val="20"/>
              </w:rPr>
              <w:t>190 (18.92%)</w:t>
            </w:r>
          </w:p>
        </w:tc>
        <w:tc>
          <w:tcPr>
            <w:tcW w:w="1699" w:type="dxa"/>
          </w:tcPr>
          <w:p w14:paraId="5A7E4499" w14:textId="77777777" w:rsidR="002856BD" w:rsidRPr="002856BD" w:rsidRDefault="002856BD" w:rsidP="00717DCA">
            <w:pPr>
              <w:rPr>
                <w:sz w:val="20"/>
                <w:szCs w:val="20"/>
              </w:rPr>
            </w:pPr>
            <w:r w:rsidRPr="002856BD">
              <w:rPr>
                <w:sz w:val="20"/>
                <w:szCs w:val="20"/>
              </w:rPr>
              <w:t>18-30</w:t>
            </w:r>
          </w:p>
        </w:tc>
        <w:tc>
          <w:tcPr>
            <w:tcW w:w="1699" w:type="dxa"/>
          </w:tcPr>
          <w:p w14:paraId="391A8649" w14:textId="77777777" w:rsidR="002856BD" w:rsidRPr="002856BD" w:rsidRDefault="002856BD" w:rsidP="00717DCA">
            <w:pPr>
              <w:rPr>
                <w:sz w:val="20"/>
                <w:szCs w:val="20"/>
              </w:rPr>
            </w:pPr>
            <w:r w:rsidRPr="002856BD">
              <w:rPr>
                <w:sz w:val="20"/>
                <w:szCs w:val="20"/>
              </w:rPr>
              <w:t>20.65 ± 2.22</w:t>
            </w:r>
          </w:p>
        </w:tc>
      </w:tr>
      <w:tr w:rsidR="002856BD" w:rsidRPr="002856BD" w14:paraId="298DAC44" w14:textId="77777777" w:rsidTr="002856BD">
        <w:tc>
          <w:tcPr>
            <w:tcW w:w="3055" w:type="dxa"/>
            <w:tcBorders>
              <w:bottom w:val="nil"/>
            </w:tcBorders>
          </w:tcPr>
          <w:p w14:paraId="60342AD1" w14:textId="77777777" w:rsidR="002856BD" w:rsidRPr="002856BD" w:rsidRDefault="002856BD" w:rsidP="00717DCA">
            <w:pPr>
              <w:rPr>
                <w:sz w:val="20"/>
                <w:szCs w:val="20"/>
              </w:rPr>
            </w:pPr>
            <w:r w:rsidRPr="002856BD">
              <w:rPr>
                <w:sz w:val="20"/>
                <w:szCs w:val="20"/>
              </w:rPr>
              <w:t>Mathematic and Natural Science</w:t>
            </w:r>
          </w:p>
        </w:tc>
        <w:tc>
          <w:tcPr>
            <w:tcW w:w="1890" w:type="dxa"/>
            <w:tcBorders>
              <w:bottom w:val="nil"/>
            </w:tcBorders>
          </w:tcPr>
          <w:p w14:paraId="4C5B721C" w14:textId="77777777" w:rsidR="002856BD" w:rsidRPr="002856BD" w:rsidRDefault="002856BD" w:rsidP="00717DCA">
            <w:pPr>
              <w:rPr>
                <w:sz w:val="20"/>
                <w:szCs w:val="20"/>
              </w:rPr>
            </w:pPr>
            <w:r w:rsidRPr="002856BD">
              <w:rPr>
                <w:sz w:val="20"/>
                <w:szCs w:val="20"/>
              </w:rPr>
              <w:t>35 (3.49%)</w:t>
            </w:r>
          </w:p>
        </w:tc>
        <w:tc>
          <w:tcPr>
            <w:tcW w:w="1699" w:type="dxa"/>
            <w:tcBorders>
              <w:bottom w:val="nil"/>
            </w:tcBorders>
          </w:tcPr>
          <w:p w14:paraId="6B35825F" w14:textId="77777777" w:rsidR="002856BD" w:rsidRPr="002856BD" w:rsidRDefault="002856BD" w:rsidP="00717DCA">
            <w:pPr>
              <w:rPr>
                <w:sz w:val="20"/>
                <w:szCs w:val="20"/>
              </w:rPr>
            </w:pPr>
            <w:r w:rsidRPr="002856BD">
              <w:rPr>
                <w:sz w:val="20"/>
                <w:szCs w:val="20"/>
              </w:rPr>
              <w:t>18-27</w:t>
            </w:r>
          </w:p>
        </w:tc>
        <w:tc>
          <w:tcPr>
            <w:tcW w:w="1699" w:type="dxa"/>
            <w:tcBorders>
              <w:bottom w:val="nil"/>
            </w:tcBorders>
          </w:tcPr>
          <w:p w14:paraId="7ED76D6B" w14:textId="77777777" w:rsidR="002856BD" w:rsidRPr="002856BD" w:rsidRDefault="002856BD" w:rsidP="00717DCA">
            <w:pPr>
              <w:rPr>
                <w:sz w:val="20"/>
                <w:szCs w:val="20"/>
              </w:rPr>
            </w:pPr>
            <w:r w:rsidRPr="002856BD">
              <w:rPr>
                <w:sz w:val="20"/>
                <w:szCs w:val="20"/>
              </w:rPr>
              <w:t>20.83 ± 1.79</w:t>
            </w:r>
          </w:p>
        </w:tc>
      </w:tr>
      <w:tr w:rsidR="002856BD" w:rsidRPr="002856BD" w14:paraId="515F573D" w14:textId="77777777" w:rsidTr="002856BD">
        <w:tc>
          <w:tcPr>
            <w:tcW w:w="3055" w:type="dxa"/>
            <w:tcBorders>
              <w:top w:val="nil"/>
              <w:bottom w:val="single" w:sz="4" w:space="0" w:color="auto"/>
            </w:tcBorders>
          </w:tcPr>
          <w:p w14:paraId="3B167310" w14:textId="77777777" w:rsidR="002856BD" w:rsidRPr="002856BD" w:rsidRDefault="002856BD" w:rsidP="00717DCA">
            <w:pPr>
              <w:rPr>
                <w:sz w:val="20"/>
                <w:szCs w:val="20"/>
              </w:rPr>
            </w:pPr>
            <w:r w:rsidRPr="002856BD">
              <w:rPr>
                <w:sz w:val="20"/>
                <w:szCs w:val="20"/>
              </w:rPr>
              <w:t>Engineering</w:t>
            </w:r>
          </w:p>
        </w:tc>
        <w:tc>
          <w:tcPr>
            <w:tcW w:w="1890" w:type="dxa"/>
            <w:tcBorders>
              <w:top w:val="nil"/>
              <w:bottom w:val="single" w:sz="4" w:space="0" w:color="auto"/>
            </w:tcBorders>
          </w:tcPr>
          <w:p w14:paraId="6748F5CA" w14:textId="77777777" w:rsidR="002856BD" w:rsidRPr="002856BD" w:rsidRDefault="002856BD" w:rsidP="00717DCA">
            <w:pPr>
              <w:rPr>
                <w:sz w:val="20"/>
                <w:szCs w:val="20"/>
              </w:rPr>
            </w:pPr>
            <w:r w:rsidRPr="002856BD">
              <w:rPr>
                <w:sz w:val="20"/>
                <w:szCs w:val="20"/>
              </w:rPr>
              <w:t>167 (16.63%)</w:t>
            </w:r>
          </w:p>
        </w:tc>
        <w:tc>
          <w:tcPr>
            <w:tcW w:w="1699" w:type="dxa"/>
            <w:tcBorders>
              <w:top w:val="nil"/>
              <w:bottom w:val="single" w:sz="4" w:space="0" w:color="auto"/>
            </w:tcBorders>
          </w:tcPr>
          <w:p w14:paraId="750A436F" w14:textId="77777777" w:rsidR="002856BD" w:rsidRPr="002856BD" w:rsidRDefault="002856BD" w:rsidP="00717DCA">
            <w:pPr>
              <w:rPr>
                <w:sz w:val="20"/>
                <w:szCs w:val="20"/>
              </w:rPr>
            </w:pPr>
            <w:r w:rsidRPr="002856BD">
              <w:rPr>
                <w:sz w:val="20"/>
                <w:szCs w:val="20"/>
              </w:rPr>
              <w:t>17-30</w:t>
            </w:r>
          </w:p>
        </w:tc>
        <w:tc>
          <w:tcPr>
            <w:tcW w:w="1699" w:type="dxa"/>
            <w:tcBorders>
              <w:top w:val="nil"/>
              <w:bottom w:val="single" w:sz="4" w:space="0" w:color="auto"/>
            </w:tcBorders>
          </w:tcPr>
          <w:p w14:paraId="25C9FF99" w14:textId="77777777" w:rsidR="002856BD" w:rsidRPr="002856BD" w:rsidRDefault="002856BD" w:rsidP="00717DCA">
            <w:pPr>
              <w:rPr>
                <w:sz w:val="20"/>
                <w:szCs w:val="20"/>
              </w:rPr>
            </w:pPr>
            <w:r w:rsidRPr="002856BD">
              <w:rPr>
                <w:sz w:val="20"/>
                <w:szCs w:val="20"/>
              </w:rPr>
              <w:t>20.52 ± 2.02</w:t>
            </w:r>
          </w:p>
        </w:tc>
      </w:tr>
      <w:tr w:rsidR="002856BD" w:rsidRPr="002856BD" w14:paraId="72E27BCC" w14:textId="77777777" w:rsidTr="002856BD">
        <w:tc>
          <w:tcPr>
            <w:tcW w:w="6644" w:type="dxa"/>
            <w:gridSpan w:val="3"/>
            <w:tcBorders>
              <w:top w:val="single" w:sz="4" w:space="0" w:color="auto"/>
            </w:tcBorders>
          </w:tcPr>
          <w:p w14:paraId="51A2A403" w14:textId="77777777" w:rsidR="002856BD" w:rsidRPr="002856BD" w:rsidRDefault="002856BD" w:rsidP="00717DCA">
            <w:pPr>
              <w:rPr>
                <w:sz w:val="20"/>
                <w:szCs w:val="20"/>
              </w:rPr>
            </w:pPr>
            <w:r w:rsidRPr="002856BD">
              <w:rPr>
                <w:sz w:val="20"/>
                <w:szCs w:val="20"/>
              </w:rPr>
              <w:t>Respondents by years of completing formal education</w:t>
            </w:r>
          </w:p>
        </w:tc>
        <w:tc>
          <w:tcPr>
            <w:tcW w:w="1699" w:type="dxa"/>
            <w:tcBorders>
              <w:top w:val="single" w:sz="4" w:space="0" w:color="auto"/>
            </w:tcBorders>
          </w:tcPr>
          <w:p w14:paraId="677AF3A9" w14:textId="77777777" w:rsidR="002856BD" w:rsidRPr="002856BD" w:rsidRDefault="002856BD" w:rsidP="00717DCA">
            <w:pPr>
              <w:rPr>
                <w:sz w:val="20"/>
                <w:szCs w:val="20"/>
              </w:rPr>
            </w:pPr>
          </w:p>
        </w:tc>
      </w:tr>
      <w:tr w:rsidR="002856BD" w:rsidRPr="002856BD" w14:paraId="4510C032" w14:textId="77777777" w:rsidTr="002856BD">
        <w:tc>
          <w:tcPr>
            <w:tcW w:w="3055" w:type="dxa"/>
          </w:tcPr>
          <w:p w14:paraId="75B44667" w14:textId="77777777" w:rsidR="002856BD" w:rsidRPr="002856BD" w:rsidRDefault="002856BD" w:rsidP="00717DCA">
            <w:pPr>
              <w:rPr>
                <w:sz w:val="20"/>
                <w:szCs w:val="20"/>
              </w:rPr>
            </w:pPr>
            <w:r w:rsidRPr="002856BD">
              <w:rPr>
                <w:sz w:val="20"/>
                <w:szCs w:val="20"/>
              </w:rPr>
              <w:t>13 years</w:t>
            </w:r>
          </w:p>
        </w:tc>
        <w:tc>
          <w:tcPr>
            <w:tcW w:w="1890" w:type="dxa"/>
          </w:tcPr>
          <w:p w14:paraId="1FFDE304" w14:textId="77777777" w:rsidR="002856BD" w:rsidRPr="002856BD" w:rsidRDefault="002856BD" w:rsidP="00717DCA">
            <w:pPr>
              <w:rPr>
                <w:sz w:val="20"/>
                <w:szCs w:val="20"/>
              </w:rPr>
            </w:pPr>
            <w:r w:rsidRPr="002856BD">
              <w:rPr>
                <w:sz w:val="20"/>
                <w:szCs w:val="20"/>
              </w:rPr>
              <w:t>284 (28.29%)</w:t>
            </w:r>
          </w:p>
        </w:tc>
        <w:tc>
          <w:tcPr>
            <w:tcW w:w="1699" w:type="dxa"/>
          </w:tcPr>
          <w:p w14:paraId="69FAE532" w14:textId="77777777" w:rsidR="002856BD" w:rsidRPr="002856BD" w:rsidRDefault="002856BD" w:rsidP="00717DCA">
            <w:pPr>
              <w:rPr>
                <w:sz w:val="20"/>
                <w:szCs w:val="20"/>
              </w:rPr>
            </w:pPr>
            <w:r w:rsidRPr="002856BD">
              <w:rPr>
                <w:sz w:val="20"/>
                <w:szCs w:val="20"/>
              </w:rPr>
              <w:t>15-30</w:t>
            </w:r>
          </w:p>
        </w:tc>
        <w:tc>
          <w:tcPr>
            <w:tcW w:w="1699" w:type="dxa"/>
          </w:tcPr>
          <w:p w14:paraId="593799B6" w14:textId="77777777" w:rsidR="002856BD" w:rsidRPr="002856BD" w:rsidRDefault="002856BD" w:rsidP="00717DCA">
            <w:pPr>
              <w:rPr>
                <w:sz w:val="20"/>
                <w:szCs w:val="20"/>
              </w:rPr>
            </w:pPr>
            <w:r w:rsidRPr="002856BD">
              <w:rPr>
                <w:sz w:val="20"/>
                <w:szCs w:val="20"/>
              </w:rPr>
              <w:t>20.45 ± 1.89</w:t>
            </w:r>
          </w:p>
        </w:tc>
      </w:tr>
      <w:tr w:rsidR="002856BD" w:rsidRPr="002856BD" w14:paraId="32289BCA" w14:textId="77777777" w:rsidTr="002856BD">
        <w:tc>
          <w:tcPr>
            <w:tcW w:w="3055" w:type="dxa"/>
            <w:tcBorders>
              <w:bottom w:val="nil"/>
            </w:tcBorders>
          </w:tcPr>
          <w:p w14:paraId="2EAA1947" w14:textId="77777777" w:rsidR="002856BD" w:rsidRPr="002856BD" w:rsidRDefault="002856BD" w:rsidP="00717DCA">
            <w:pPr>
              <w:rPr>
                <w:sz w:val="20"/>
                <w:szCs w:val="20"/>
              </w:rPr>
            </w:pPr>
            <w:r w:rsidRPr="002856BD">
              <w:rPr>
                <w:sz w:val="20"/>
                <w:szCs w:val="20"/>
              </w:rPr>
              <w:t>14 years</w:t>
            </w:r>
          </w:p>
        </w:tc>
        <w:tc>
          <w:tcPr>
            <w:tcW w:w="1890" w:type="dxa"/>
            <w:tcBorders>
              <w:bottom w:val="nil"/>
            </w:tcBorders>
          </w:tcPr>
          <w:p w14:paraId="4E988DD6" w14:textId="77777777" w:rsidR="002856BD" w:rsidRPr="002856BD" w:rsidRDefault="002856BD" w:rsidP="00717DCA">
            <w:pPr>
              <w:rPr>
                <w:sz w:val="20"/>
                <w:szCs w:val="20"/>
              </w:rPr>
            </w:pPr>
            <w:r w:rsidRPr="002856BD">
              <w:rPr>
                <w:sz w:val="20"/>
                <w:szCs w:val="20"/>
              </w:rPr>
              <w:t>296 (29.48%)</w:t>
            </w:r>
          </w:p>
        </w:tc>
        <w:tc>
          <w:tcPr>
            <w:tcW w:w="1699" w:type="dxa"/>
            <w:tcBorders>
              <w:bottom w:val="nil"/>
            </w:tcBorders>
          </w:tcPr>
          <w:p w14:paraId="4D862ACD" w14:textId="77777777" w:rsidR="002856BD" w:rsidRPr="002856BD" w:rsidRDefault="002856BD" w:rsidP="00717DCA">
            <w:pPr>
              <w:rPr>
                <w:sz w:val="20"/>
                <w:szCs w:val="20"/>
              </w:rPr>
            </w:pPr>
            <w:r w:rsidRPr="002856BD">
              <w:rPr>
                <w:sz w:val="20"/>
                <w:szCs w:val="20"/>
              </w:rPr>
              <w:t>18-30</w:t>
            </w:r>
          </w:p>
        </w:tc>
        <w:tc>
          <w:tcPr>
            <w:tcW w:w="1699" w:type="dxa"/>
            <w:tcBorders>
              <w:bottom w:val="nil"/>
            </w:tcBorders>
          </w:tcPr>
          <w:p w14:paraId="2F24CF11" w14:textId="77777777" w:rsidR="002856BD" w:rsidRPr="002856BD" w:rsidRDefault="002856BD" w:rsidP="00717DCA">
            <w:pPr>
              <w:rPr>
                <w:sz w:val="20"/>
                <w:szCs w:val="20"/>
              </w:rPr>
            </w:pPr>
            <w:r w:rsidRPr="002856BD">
              <w:rPr>
                <w:sz w:val="20"/>
                <w:szCs w:val="20"/>
              </w:rPr>
              <w:t>20.83 ± 2.25</w:t>
            </w:r>
          </w:p>
        </w:tc>
      </w:tr>
      <w:tr w:rsidR="002856BD" w:rsidRPr="002856BD" w14:paraId="18D03940" w14:textId="77777777" w:rsidTr="002856BD">
        <w:tc>
          <w:tcPr>
            <w:tcW w:w="3055" w:type="dxa"/>
            <w:tcBorders>
              <w:top w:val="nil"/>
              <w:left w:val="nil"/>
              <w:bottom w:val="nil"/>
              <w:right w:val="nil"/>
            </w:tcBorders>
          </w:tcPr>
          <w:p w14:paraId="5AED5B57" w14:textId="77777777" w:rsidR="002856BD" w:rsidRPr="002856BD" w:rsidRDefault="002856BD" w:rsidP="00717DCA">
            <w:pPr>
              <w:rPr>
                <w:sz w:val="20"/>
                <w:szCs w:val="20"/>
              </w:rPr>
            </w:pPr>
            <w:r w:rsidRPr="002856BD">
              <w:rPr>
                <w:sz w:val="20"/>
                <w:szCs w:val="20"/>
              </w:rPr>
              <w:t>15 years</w:t>
            </w:r>
          </w:p>
        </w:tc>
        <w:tc>
          <w:tcPr>
            <w:tcW w:w="1890" w:type="dxa"/>
            <w:tcBorders>
              <w:top w:val="nil"/>
              <w:left w:val="nil"/>
              <w:bottom w:val="nil"/>
              <w:right w:val="nil"/>
            </w:tcBorders>
          </w:tcPr>
          <w:p w14:paraId="5ED5F2F8" w14:textId="77777777" w:rsidR="002856BD" w:rsidRPr="002856BD" w:rsidRDefault="002856BD" w:rsidP="00717DCA">
            <w:pPr>
              <w:rPr>
                <w:sz w:val="20"/>
                <w:szCs w:val="20"/>
              </w:rPr>
            </w:pPr>
            <w:r w:rsidRPr="002856BD">
              <w:rPr>
                <w:sz w:val="20"/>
                <w:szCs w:val="20"/>
              </w:rPr>
              <w:t>278 (27.69%)</w:t>
            </w:r>
          </w:p>
        </w:tc>
        <w:tc>
          <w:tcPr>
            <w:tcW w:w="1699" w:type="dxa"/>
            <w:tcBorders>
              <w:top w:val="nil"/>
              <w:left w:val="nil"/>
              <w:bottom w:val="nil"/>
              <w:right w:val="nil"/>
            </w:tcBorders>
          </w:tcPr>
          <w:p w14:paraId="50D6F02E" w14:textId="77777777" w:rsidR="002856BD" w:rsidRPr="002856BD" w:rsidRDefault="002856BD" w:rsidP="00717DCA">
            <w:pPr>
              <w:rPr>
                <w:sz w:val="20"/>
                <w:szCs w:val="20"/>
              </w:rPr>
            </w:pPr>
            <w:r w:rsidRPr="002856BD">
              <w:rPr>
                <w:sz w:val="20"/>
                <w:szCs w:val="20"/>
              </w:rPr>
              <w:t>18-30</w:t>
            </w:r>
          </w:p>
        </w:tc>
        <w:tc>
          <w:tcPr>
            <w:tcW w:w="1699" w:type="dxa"/>
            <w:tcBorders>
              <w:top w:val="nil"/>
              <w:left w:val="nil"/>
              <w:bottom w:val="nil"/>
              <w:right w:val="nil"/>
            </w:tcBorders>
          </w:tcPr>
          <w:p w14:paraId="60C8F79D" w14:textId="77777777" w:rsidR="002856BD" w:rsidRPr="002856BD" w:rsidRDefault="002856BD" w:rsidP="00717DCA">
            <w:pPr>
              <w:rPr>
                <w:sz w:val="20"/>
                <w:szCs w:val="20"/>
              </w:rPr>
            </w:pPr>
            <w:r w:rsidRPr="002856BD">
              <w:rPr>
                <w:sz w:val="20"/>
                <w:szCs w:val="20"/>
              </w:rPr>
              <w:t>20.71 ± 2.15</w:t>
            </w:r>
          </w:p>
        </w:tc>
      </w:tr>
      <w:tr w:rsidR="002856BD" w:rsidRPr="002856BD" w14:paraId="5954B6C7" w14:textId="77777777" w:rsidTr="002856BD">
        <w:tc>
          <w:tcPr>
            <w:tcW w:w="3055" w:type="dxa"/>
            <w:tcBorders>
              <w:top w:val="nil"/>
              <w:left w:val="nil"/>
              <w:bottom w:val="single" w:sz="4" w:space="0" w:color="auto"/>
              <w:right w:val="nil"/>
            </w:tcBorders>
          </w:tcPr>
          <w:p w14:paraId="0730FF5B" w14:textId="77777777" w:rsidR="002856BD" w:rsidRPr="002856BD" w:rsidRDefault="002856BD" w:rsidP="00717DCA">
            <w:pPr>
              <w:rPr>
                <w:sz w:val="20"/>
                <w:szCs w:val="20"/>
              </w:rPr>
            </w:pPr>
            <w:r w:rsidRPr="002856BD">
              <w:rPr>
                <w:sz w:val="20"/>
                <w:szCs w:val="20"/>
              </w:rPr>
              <w:t>16 years</w:t>
            </w:r>
          </w:p>
        </w:tc>
        <w:tc>
          <w:tcPr>
            <w:tcW w:w="1890" w:type="dxa"/>
            <w:tcBorders>
              <w:top w:val="nil"/>
              <w:left w:val="nil"/>
              <w:bottom w:val="single" w:sz="4" w:space="0" w:color="auto"/>
              <w:right w:val="nil"/>
            </w:tcBorders>
          </w:tcPr>
          <w:p w14:paraId="7DC0F4E3" w14:textId="77777777" w:rsidR="002856BD" w:rsidRPr="002856BD" w:rsidRDefault="002856BD" w:rsidP="00717DCA">
            <w:pPr>
              <w:rPr>
                <w:sz w:val="20"/>
                <w:szCs w:val="20"/>
              </w:rPr>
            </w:pPr>
            <w:r w:rsidRPr="002856BD">
              <w:rPr>
                <w:sz w:val="20"/>
                <w:szCs w:val="20"/>
              </w:rPr>
              <w:t>146 (14.54%)</w:t>
            </w:r>
          </w:p>
        </w:tc>
        <w:tc>
          <w:tcPr>
            <w:tcW w:w="1699" w:type="dxa"/>
            <w:tcBorders>
              <w:top w:val="nil"/>
              <w:left w:val="nil"/>
              <w:bottom w:val="single" w:sz="4" w:space="0" w:color="auto"/>
              <w:right w:val="nil"/>
            </w:tcBorders>
          </w:tcPr>
          <w:p w14:paraId="6E7F9675" w14:textId="77777777" w:rsidR="002856BD" w:rsidRPr="002856BD" w:rsidRDefault="002856BD" w:rsidP="00717DCA">
            <w:pPr>
              <w:rPr>
                <w:sz w:val="20"/>
                <w:szCs w:val="20"/>
              </w:rPr>
            </w:pPr>
            <w:r w:rsidRPr="002856BD">
              <w:rPr>
                <w:sz w:val="20"/>
                <w:szCs w:val="20"/>
              </w:rPr>
              <w:t>18-30</w:t>
            </w:r>
          </w:p>
        </w:tc>
        <w:tc>
          <w:tcPr>
            <w:tcW w:w="1699" w:type="dxa"/>
            <w:tcBorders>
              <w:top w:val="nil"/>
              <w:left w:val="nil"/>
              <w:bottom w:val="single" w:sz="4" w:space="0" w:color="auto"/>
              <w:right w:val="nil"/>
            </w:tcBorders>
          </w:tcPr>
          <w:p w14:paraId="2FBBF938" w14:textId="77777777" w:rsidR="002856BD" w:rsidRPr="002856BD" w:rsidRDefault="002856BD" w:rsidP="00717DCA">
            <w:pPr>
              <w:rPr>
                <w:sz w:val="20"/>
                <w:szCs w:val="20"/>
              </w:rPr>
            </w:pPr>
            <w:r w:rsidRPr="002856BD">
              <w:rPr>
                <w:sz w:val="20"/>
                <w:szCs w:val="20"/>
              </w:rPr>
              <w:t>21.40 ± 2.99</w:t>
            </w:r>
          </w:p>
        </w:tc>
      </w:tr>
    </w:tbl>
    <w:p w14:paraId="21F4DD8A" w14:textId="77777777" w:rsidR="002856BD" w:rsidRPr="002856BD" w:rsidRDefault="002856BD" w:rsidP="002856BD">
      <w:pPr>
        <w:pStyle w:val="NoSpacing"/>
        <w:ind w:left="847"/>
        <w:rPr>
          <w:sz w:val="20"/>
          <w:szCs w:val="20"/>
        </w:rPr>
      </w:pPr>
    </w:p>
    <w:tbl>
      <w:tblPr>
        <w:tblW w:w="4320" w:type="dxa"/>
        <w:tblInd w:w="847" w:type="dxa"/>
        <w:tblBorders>
          <w:top w:val="single" w:sz="4" w:space="0" w:color="000000"/>
          <w:left w:val="nil"/>
          <w:bottom w:val="single" w:sz="4" w:space="0" w:color="000000"/>
          <w:right w:val="nil"/>
          <w:insideH w:val="nil"/>
          <w:insideV w:val="nil"/>
        </w:tblBorders>
        <w:tblLayout w:type="fixed"/>
        <w:tblLook w:val="0400" w:firstRow="0" w:lastRow="0" w:firstColumn="0" w:lastColumn="0" w:noHBand="0" w:noVBand="1"/>
      </w:tblPr>
      <w:tblGrid>
        <w:gridCol w:w="2700"/>
        <w:gridCol w:w="1620"/>
      </w:tblGrid>
      <w:tr w:rsidR="002856BD" w:rsidRPr="002856BD" w14:paraId="461AE2C8" w14:textId="77777777" w:rsidTr="002856BD">
        <w:tc>
          <w:tcPr>
            <w:tcW w:w="2700" w:type="dxa"/>
          </w:tcPr>
          <w:p w14:paraId="49E3CA87" w14:textId="77777777" w:rsidR="002856BD" w:rsidRPr="002856BD" w:rsidRDefault="002856BD" w:rsidP="00717DCA">
            <w:pPr>
              <w:pBdr>
                <w:top w:val="nil"/>
                <w:left w:val="nil"/>
                <w:bottom w:val="nil"/>
                <w:right w:val="nil"/>
                <w:between w:val="nil"/>
              </w:pBdr>
              <w:rPr>
                <w:sz w:val="20"/>
                <w:szCs w:val="20"/>
              </w:rPr>
            </w:pPr>
            <w:r w:rsidRPr="002856BD">
              <w:rPr>
                <w:sz w:val="20"/>
                <w:szCs w:val="20"/>
              </w:rPr>
              <w:t>Arek Data</w:t>
            </w:r>
          </w:p>
        </w:tc>
        <w:tc>
          <w:tcPr>
            <w:tcW w:w="1620" w:type="dxa"/>
          </w:tcPr>
          <w:p w14:paraId="42DD7D40" w14:textId="77777777" w:rsidR="002856BD" w:rsidRPr="002856BD" w:rsidRDefault="002856BD" w:rsidP="00717DCA">
            <w:pPr>
              <w:pBdr>
                <w:top w:val="nil"/>
                <w:left w:val="nil"/>
                <w:bottom w:val="nil"/>
                <w:right w:val="nil"/>
                <w:between w:val="nil"/>
              </w:pBdr>
              <w:jc w:val="both"/>
              <w:rPr>
                <w:sz w:val="20"/>
                <w:szCs w:val="20"/>
              </w:rPr>
            </w:pPr>
            <w:r w:rsidRPr="002856BD">
              <w:rPr>
                <w:sz w:val="20"/>
                <w:szCs w:val="20"/>
              </w:rPr>
              <w:t>0,904</w:t>
            </w:r>
          </w:p>
        </w:tc>
      </w:tr>
      <w:tr w:rsidR="002856BD" w:rsidRPr="002856BD" w14:paraId="029ECD93" w14:textId="77777777" w:rsidTr="002856BD">
        <w:tc>
          <w:tcPr>
            <w:tcW w:w="2700" w:type="dxa"/>
          </w:tcPr>
          <w:p w14:paraId="107AE707" w14:textId="77777777" w:rsidR="002856BD" w:rsidRPr="002856BD" w:rsidRDefault="002856BD" w:rsidP="00717DCA">
            <w:pPr>
              <w:pBdr>
                <w:top w:val="nil"/>
                <w:left w:val="nil"/>
                <w:bottom w:val="nil"/>
                <w:right w:val="nil"/>
                <w:between w:val="nil"/>
              </w:pBdr>
              <w:rPr>
                <w:sz w:val="20"/>
                <w:szCs w:val="20"/>
              </w:rPr>
            </w:pPr>
            <w:r w:rsidRPr="002856BD">
              <w:rPr>
                <w:sz w:val="20"/>
                <w:szCs w:val="20"/>
              </w:rPr>
              <w:t>Madura Data</w:t>
            </w:r>
          </w:p>
        </w:tc>
        <w:tc>
          <w:tcPr>
            <w:tcW w:w="1620" w:type="dxa"/>
          </w:tcPr>
          <w:p w14:paraId="55FDBF40" w14:textId="77777777" w:rsidR="002856BD" w:rsidRPr="002856BD" w:rsidRDefault="002856BD" w:rsidP="00717DCA">
            <w:pPr>
              <w:pBdr>
                <w:top w:val="nil"/>
                <w:left w:val="nil"/>
                <w:bottom w:val="nil"/>
                <w:right w:val="nil"/>
                <w:between w:val="nil"/>
              </w:pBdr>
              <w:jc w:val="both"/>
              <w:rPr>
                <w:sz w:val="20"/>
                <w:szCs w:val="20"/>
              </w:rPr>
            </w:pPr>
            <w:r w:rsidRPr="002856BD">
              <w:rPr>
                <w:sz w:val="20"/>
                <w:szCs w:val="20"/>
              </w:rPr>
              <w:t>0,9</w:t>
            </w:r>
          </w:p>
        </w:tc>
      </w:tr>
      <w:tr w:rsidR="002856BD" w:rsidRPr="002856BD" w14:paraId="3CFF2D6A" w14:textId="77777777" w:rsidTr="002856BD">
        <w:tc>
          <w:tcPr>
            <w:tcW w:w="2700" w:type="dxa"/>
          </w:tcPr>
          <w:p w14:paraId="21413348" w14:textId="77777777" w:rsidR="002856BD" w:rsidRPr="002856BD" w:rsidRDefault="002856BD" w:rsidP="00717DCA">
            <w:pPr>
              <w:pBdr>
                <w:top w:val="nil"/>
                <w:left w:val="nil"/>
                <w:bottom w:val="nil"/>
                <w:right w:val="nil"/>
                <w:between w:val="nil"/>
              </w:pBdr>
              <w:rPr>
                <w:sz w:val="20"/>
                <w:szCs w:val="20"/>
              </w:rPr>
            </w:pPr>
            <w:proofErr w:type="spellStart"/>
            <w:r w:rsidRPr="002856BD">
              <w:rPr>
                <w:sz w:val="20"/>
                <w:szCs w:val="20"/>
              </w:rPr>
              <w:t>Matraman</w:t>
            </w:r>
            <w:proofErr w:type="spellEnd"/>
            <w:r w:rsidRPr="002856BD">
              <w:rPr>
                <w:sz w:val="20"/>
                <w:szCs w:val="20"/>
              </w:rPr>
              <w:t xml:space="preserve"> Data</w:t>
            </w:r>
          </w:p>
        </w:tc>
        <w:tc>
          <w:tcPr>
            <w:tcW w:w="1620" w:type="dxa"/>
          </w:tcPr>
          <w:p w14:paraId="5D591172" w14:textId="77777777" w:rsidR="002856BD" w:rsidRPr="002856BD" w:rsidRDefault="002856BD" w:rsidP="00717DCA">
            <w:pPr>
              <w:pBdr>
                <w:top w:val="nil"/>
                <w:left w:val="nil"/>
                <w:bottom w:val="nil"/>
                <w:right w:val="nil"/>
                <w:between w:val="nil"/>
              </w:pBdr>
              <w:jc w:val="both"/>
              <w:rPr>
                <w:sz w:val="20"/>
                <w:szCs w:val="20"/>
              </w:rPr>
            </w:pPr>
            <w:r w:rsidRPr="002856BD">
              <w:rPr>
                <w:sz w:val="20"/>
                <w:szCs w:val="20"/>
              </w:rPr>
              <w:t>0,964</w:t>
            </w:r>
          </w:p>
        </w:tc>
      </w:tr>
      <w:tr w:rsidR="002856BD" w:rsidRPr="002856BD" w14:paraId="1E124F4E" w14:textId="77777777" w:rsidTr="002856BD">
        <w:tc>
          <w:tcPr>
            <w:tcW w:w="2700" w:type="dxa"/>
          </w:tcPr>
          <w:p w14:paraId="247DFDAC" w14:textId="77777777" w:rsidR="002856BD" w:rsidRPr="002856BD" w:rsidRDefault="002856BD" w:rsidP="00717DCA">
            <w:pPr>
              <w:pBdr>
                <w:top w:val="nil"/>
                <w:left w:val="nil"/>
                <w:bottom w:val="nil"/>
                <w:right w:val="nil"/>
                <w:between w:val="nil"/>
              </w:pBdr>
              <w:rPr>
                <w:sz w:val="20"/>
                <w:szCs w:val="20"/>
              </w:rPr>
            </w:pPr>
            <w:proofErr w:type="spellStart"/>
            <w:r w:rsidRPr="002856BD">
              <w:rPr>
                <w:sz w:val="20"/>
                <w:szCs w:val="20"/>
              </w:rPr>
              <w:t>Pandalungan</w:t>
            </w:r>
            <w:proofErr w:type="spellEnd"/>
            <w:r w:rsidRPr="002856BD">
              <w:rPr>
                <w:sz w:val="20"/>
                <w:szCs w:val="20"/>
              </w:rPr>
              <w:t xml:space="preserve"> Data</w:t>
            </w:r>
          </w:p>
        </w:tc>
        <w:tc>
          <w:tcPr>
            <w:tcW w:w="1620" w:type="dxa"/>
          </w:tcPr>
          <w:p w14:paraId="107971E0" w14:textId="77777777" w:rsidR="002856BD" w:rsidRPr="002856BD" w:rsidRDefault="002856BD" w:rsidP="00717DCA">
            <w:pPr>
              <w:pBdr>
                <w:top w:val="nil"/>
                <w:left w:val="nil"/>
                <w:bottom w:val="nil"/>
                <w:right w:val="nil"/>
                <w:between w:val="nil"/>
              </w:pBdr>
              <w:jc w:val="both"/>
              <w:rPr>
                <w:sz w:val="20"/>
                <w:szCs w:val="20"/>
              </w:rPr>
            </w:pPr>
            <w:r w:rsidRPr="002856BD">
              <w:rPr>
                <w:sz w:val="20"/>
                <w:szCs w:val="20"/>
              </w:rPr>
              <w:t>0.659</w:t>
            </w:r>
          </w:p>
        </w:tc>
      </w:tr>
    </w:tbl>
    <w:p w14:paraId="135D6F3B" w14:textId="77777777" w:rsidR="002856BD" w:rsidRDefault="002856BD" w:rsidP="002856BD">
      <w:pPr>
        <w:pBdr>
          <w:top w:val="nil"/>
          <w:left w:val="nil"/>
          <w:bottom w:val="nil"/>
          <w:right w:val="nil"/>
          <w:between w:val="nil"/>
        </w:pBdr>
        <w:ind w:left="847"/>
        <w:jc w:val="center"/>
        <w:rPr>
          <w:sz w:val="20"/>
          <w:szCs w:val="20"/>
        </w:rPr>
      </w:pPr>
    </w:p>
    <w:p w14:paraId="29CC88AC" w14:textId="77777777" w:rsidR="002856BD" w:rsidRDefault="002856BD" w:rsidP="002856BD">
      <w:pPr>
        <w:pBdr>
          <w:top w:val="nil"/>
          <w:left w:val="nil"/>
          <w:bottom w:val="nil"/>
          <w:right w:val="nil"/>
          <w:between w:val="nil"/>
        </w:pBdr>
        <w:ind w:left="847"/>
        <w:jc w:val="center"/>
        <w:rPr>
          <w:sz w:val="20"/>
          <w:szCs w:val="20"/>
        </w:rPr>
      </w:pPr>
    </w:p>
    <w:p w14:paraId="7CD1F5FA" w14:textId="77777777" w:rsidR="002856BD" w:rsidRDefault="002856BD" w:rsidP="002856BD">
      <w:pPr>
        <w:pBdr>
          <w:top w:val="nil"/>
          <w:left w:val="nil"/>
          <w:bottom w:val="nil"/>
          <w:right w:val="nil"/>
          <w:between w:val="nil"/>
        </w:pBdr>
        <w:ind w:left="847"/>
        <w:jc w:val="center"/>
        <w:rPr>
          <w:sz w:val="20"/>
          <w:szCs w:val="20"/>
        </w:rPr>
      </w:pPr>
    </w:p>
    <w:p w14:paraId="4845CA3C" w14:textId="77777777" w:rsidR="002856BD" w:rsidRDefault="002856BD" w:rsidP="002856BD">
      <w:pPr>
        <w:pBdr>
          <w:top w:val="nil"/>
          <w:left w:val="nil"/>
          <w:bottom w:val="nil"/>
          <w:right w:val="nil"/>
          <w:between w:val="nil"/>
        </w:pBdr>
        <w:ind w:left="847"/>
        <w:jc w:val="center"/>
        <w:rPr>
          <w:sz w:val="20"/>
          <w:szCs w:val="20"/>
        </w:rPr>
      </w:pPr>
    </w:p>
    <w:p w14:paraId="3F792E44" w14:textId="26A40148" w:rsidR="002856BD" w:rsidRPr="002856BD" w:rsidRDefault="002856BD" w:rsidP="002856BD">
      <w:pPr>
        <w:pBdr>
          <w:top w:val="nil"/>
          <w:left w:val="nil"/>
          <w:bottom w:val="nil"/>
          <w:right w:val="nil"/>
          <w:between w:val="nil"/>
        </w:pBdr>
        <w:ind w:left="847"/>
        <w:jc w:val="center"/>
        <w:rPr>
          <w:sz w:val="20"/>
          <w:szCs w:val="20"/>
        </w:rPr>
      </w:pPr>
      <w:r w:rsidRPr="002856BD">
        <w:rPr>
          <w:noProof/>
          <w:sz w:val="20"/>
          <w:szCs w:val="20"/>
        </w:rPr>
        <w:drawing>
          <wp:inline distT="0" distB="0" distL="0" distR="0" wp14:anchorId="0704F116" wp14:editId="63A18127">
            <wp:extent cx="2914650" cy="1885950"/>
            <wp:effectExtent l="0" t="0" r="0" b="0"/>
            <wp:docPr id="15" name="image17.png"/>
            <wp:cNvGraphicFramePr/>
            <a:graphic xmlns:a="http://schemas.openxmlformats.org/drawingml/2006/main">
              <a:graphicData uri="http://schemas.openxmlformats.org/drawingml/2006/picture">
                <pic:pic xmlns:pic="http://schemas.openxmlformats.org/drawingml/2006/picture">
                  <pic:nvPicPr>
                    <pic:cNvPr id="0" name="image17.png"/>
                    <pic:cNvPicPr preferRelativeResize="0"/>
                  </pic:nvPicPr>
                  <pic:blipFill>
                    <a:blip r:embed="rId13"/>
                    <a:srcRect/>
                    <a:stretch>
                      <a:fillRect/>
                    </a:stretch>
                  </pic:blipFill>
                  <pic:spPr>
                    <a:xfrm>
                      <a:off x="0" y="0"/>
                      <a:ext cx="2914650" cy="1885950"/>
                    </a:xfrm>
                    <a:prstGeom prst="rect">
                      <a:avLst/>
                    </a:prstGeom>
                    <a:ln/>
                  </pic:spPr>
                </pic:pic>
              </a:graphicData>
            </a:graphic>
          </wp:inline>
        </w:drawing>
      </w:r>
    </w:p>
    <w:p w14:paraId="7B980860" w14:textId="77777777" w:rsidR="002856BD" w:rsidRDefault="002856BD" w:rsidP="002856BD">
      <w:pPr>
        <w:pBdr>
          <w:top w:val="nil"/>
          <w:left w:val="nil"/>
          <w:bottom w:val="nil"/>
          <w:right w:val="nil"/>
          <w:between w:val="nil"/>
        </w:pBdr>
        <w:ind w:left="847" w:firstLine="720"/>
        <w:jc w:val="center"/>
        <w:rPr>
          <w:b/>
          <w:sz w:val="20"/>
          <w:szCs w:val="20"/>
        </w:rPr>
      </w:pPr>
    </w:p>
    <w:p w14:paraId="0F55D1D1" w14:textId="77777777" w:rsidR="002856BD" w:rsidRDefault="002856BD" w:rsidP="002856BD">
      <w:pPr>
        <w:pBdr>
          <w:top w:val="nil"/>
          <w:left w:val="nil"/>
          <w:bottom w:val="nil"/>
          <w:right w:val="nil"/>
          <w:between w:val="nil"/>
        </w:pBdr>
        <w:ind w:left="847" w:firstLine="720"/>
        <w:jc w:val="center"/>
        <w:rPr>
          <w:b/>
          <w:sz w:val="20"/>
          <w:szCs w:val="20"/>
        </w:rPr>
      </w:pPr>
    </w:p>
    <w:p w14:paraId="5658642B" w14:textId="77777777" w:rsidR="002856BD" w:rsidRDefault="002856BD" w:rsidP="002856BD">
      <w:pPr>
        <w:pBdr>
          <w:top w:val="nil"/>
          <w:left w:val="nil"/>
          <w:bottom w:val="nil"/>
          <w:right w:val="nil"/>
          <w:between w:val="nil"/>
        </w:pBdr>
        <w:ind w:left="847" w:firstLine="720"/>
        <w:jc w:val="center"/>
        <w:rPr>
          <w:b/>
          <w:sz w:val="20"/>
          <w:szCs w:val="20"/>
        </w:rPr>
      </w:pPr>
    </w:p>
    <w:p w14:paraId="7B3A7878" w14:textId="77777777" w:rsidR="002856BD" w:rsidRDefault="002856BD" w:rsidP="002856BD">
      <w:pPr>
        <w:pBdr>
          <w:top w:val="nil"/>
          <w:left w:val="nil"/>
          <w:bottom w:val="nil"/>
          <w:right w:val="nil"/>
          <w:between w:val="nil"/>
        </w:pBdr>
        <w:ind w:left="847" w:firstLine="720"/>
        <w:jc w:val="center"/>
        <w:rPr>
          <w:b/>
          <w:sz w:val="20"/>
          <w:szCs w:val="20"/>
        </w:rPr>
      </w:pPr>
    </w:p>
    <w:p w14:paraId="2D787688" w14:textId="77777777" w:rsidR="002856BD" w:rsidRDefault="002856BD" w:rsidP="002856BD">
      <w:pPr>
        <w:pBdr>
          <w:top w:val="nil"/>
          <w:left w:val="nil"/>
          <w:bottom w:val="nil"/>
          <w:right w:val="nil"/>
          <w:between w:val="nil"/>
        </w:pBdr>
        <w:ind w:left="847" w:firstLine="720"/>
        <w:jc w:val="center"/>
        <w:rPr>
          <w:b/>
          <w:sz w:val="20"/>
          <w:szCs w:val="20"/>
        </w:rPr>
      </w:pPr>
    </w:p>
    <w:p w14:paraId="26F0B2C2" w14:textId="708CB05A" w:rsidR="002856BD" w:rsidRPr="002856BD" w:rsidRDefault="002856BD" w:rsidP="002856BD">
      <w:pPr>
        <w:pBdr>
          <w:top w:val="nil"/>
          <w:left w:val="nil"/>
          <w:bottom w:val="nil"/>
          <w:right w:val="nil"/>
          <w:between w:val="nil"/>
        </w:pBdr>
        <w:ind w:left="847" w:firstLine="720"/>
        <w:jc w:val="center"/>
        <w:rPr>
          <w:sz w:val="20"/>
          <w:szCs w:val="20"/>
        </w:rPr>
      </w:pPr>
      <w:r w:rsidRPr="002856BD">
        <w:rPr>
          <w:b/>
          <w:sz w:val="20"/>
          <w:szCs w:val="20"/>
        </w:rPr>
        <w:t xml:space="preserve">Fig. 1. </w:t>
      </w:r>
      <w:r w:rsidRPr="002856BD">
        <w:rPr>
          <w:sz w:val="20"/>
          <w:szCs w:val="20"/>
        </w:rPr>
        <w:t xml:space="preserve">Standardized total effects of meaning of purpose (X1) and interconnectedness (X3) to empathy (Y). </w:t>
      </w:r>
    </w:p>
    <w:p w14:paraId="66360BCF" w14:textId="77777777" w:rsidR="002856BD" w:rsidRDefault="002856BD" w:rsidP="002856BD">
      <w:pPr>
        <w:pBdr>
          <w:top w:val="nil"/>
          <w:left w:val="nil"/>
          <w:bottom w:val="nil"/>
          <w:right w:val="nil"/>
          <w:between w:val="nil"/>
        </w:pBdr>
        <w:ind w:left="847"/>
        <w:jc w:val="center"/>
        <w:rPr>
          <w:noProof/>
          <w:sz w:val="20"/>
          <w:szCs w:val="20"/>
        </w:rPr>
      </w:pPr>
    </w:p>
    <w:p w14:paraId="5A9A20CD" w14:textId="77777777" w:rsidR="002856BD" w:rsidRDefault="002856BD" w:rsidP="002856BD">
      <w:pPr>
        <w:pBdr>
          <w:top w:val="nil"/>
          <w:left w:val="nil"/>
          <w:bottom w:val="nil"/>
          <w:right w:val="nil"/>
          <w:between w:val="nil"/>
        </w:pBdr>
        <w:ind w:left="847"/>
        <w:jc w:val="center"/>
        <w:rPr>
          <w:noProof/>
          <w:sz w:val="20"/>
          <w:szCs w:val="20"/>
        </w:rPr>
      </w:pPr>
    </w:p>
    <w:p w14:paraId="3FF0E514" w14:textId="77777777" w:rsidR="002856BD" w:rsidRDefault="002856BD" w:rsidP="002856BD">
      <w:pPr>
        <w:pBdr>
          <w:top w:val="nil"/>
          <w:left w:val="nil"/>
          <w:bottom w:val="nil"/>
          <w:right w:val="nil"/>
          <w:between w:val="nil"/>
        </w:pBdr>
        <w:ind w:left="847"/>
        <w:jc w:val="center"/>
        <w:rPr>
          <w:noProof/>
          <w:sz w:val="20"/>
          <w:szCs w:val="20"/>
        </w:rPr>
      </w:pPr>
    </w:p>
    <w:p w14:paraId="7B067DF6" w14:textId="65E93DB3" w:rsidR="002856BD" w:rsidRPr="002856BD" w:rsidRDefault="002856BD" w:rsidP="002856BD">
      <w:pPr>
        <w:pBdr>
          <w:top w:val="nil"/>
          <w:left w:val="nil"/>
          <w:bottom w:val="nil"/>
          <w:right w:val="nil"/>
          <w:between w:val="nil"/>
        </w:pBdr>
        <w:ind w:left="847"/>
        <w:jc w:val="center"/>
        <w:rPr>
          <w:sz w:val="20"/>
          <w:szCs w:val="20"/>
        </w:rPr>
      </w:pPr>
      <w:r w:rsidRPr="002856BD">
        <w:rPr>
          <w:noProof/>
          <w:sz w:val="20"/>
          <w:szCs w:val="20"/>
        </w:rPr>
        <w:drawing>
          <wp:inline distT="0" distB="0" distL="0" distR="0" wp14:anchorId="45E49CCB" wp14:editId="551337E4">
            <wp:extent cx="3524250" cy="1847850"/>
            <wp:effectExtent l="0" t="0" r="0" b="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4"/>
                    <a:srcRect/>
                    <a:stretch>
                      <a:fillRect/>
                    </a:stretch>
                  </pic:blipFill>
                  <pic:spPr>
                    <a:xfrm>
                      <a:off x="0" y="0"/>
                      <a:ext cx="3524250" cy="1847850"/>
                    </a:xfrm>
                    <a:prstGeom prst="rect">
                      <a:avLst/>
                    </a:prstGeom>
                    <a:ln/>
                  </pic:spPr>
                </pic:pic>
              </a:graphicData>
            </a:graphic>
          </wp:inline>
        </w:drawing>
      </w:r>
    </w:p>
    <w:p w14:paraId="7BAACB7F" w14:textId="431B3D21" w:rsidR="002856BD" w:rsidRPr="002856BD" w:rsidRDefault="002856BD" w:rsidP="002856BD">
      <w:pPr>
        <w:pStyle w:val="Heading1"/>
        <w:ind w:left="1694"/>
        <w:rPr>
          <w:rFonts w:ascii="Times New Roman" w:hAnsi="Times New Roman" w:cs="Times New Roman"/>
          <w:sz w:val="20"/>
          <w:szCs w:val="20"/>
        </w:rPr>
      </w:pPr>
    </w:p>
    <w:p w14:paraId="3585C5A5" w14:textId="77777777" w:rsidR="002856BD" w:rsidRPr="002856BD" w:rsidRDefault="002856BD" w:rsidP="002856BD">
      <w:pPr>
        <w:pStyle w:val="Heading1"/>
        <w:ind w:left="1694"/>
        <w:rPr>
          <w:rFonts w:ascii="Times New Roman" w:hAnsi="Times New Roman" w:cs="Times New Roman"/>
          <w:sz w:val="20"/>
          <w:szCs w:val="20"/>
        </w:rPr>
      </w:pPr>
    </w:p>
    <w:p w14:paraId="6517D16A" w14:textId="007B4C3E" w:rsidR="005814F8" w:rsidRDefault="005814F8">
      <w:pPr>
        <w:pStyle w:val="BodyText"/>
        <w:spacing w:before="133" w:line="252" w:lineRule="auto"/>
        <w:ind w:left="325" w:right="443"/>
        <w:jc w:val="both"/>
      </w:pPr>
    </w:p>
    <w:p w14:paraId="5DC9B050" w14:textId="77777777" w:rsidR="005814F8" w:rsidRDefault="005814F8" w:rsidP="00F31AEF">
      <w:pPr>
        <w:pStyle w:val="BodyText"/>
        <w:ind w:left="325"/>
      </w:pPr>
    </w:p>
    <w:p w14:paraId="1D7DE0FB" w14:textId="77777777" w:rsidR="005814F8" w:rsidRDefault="00257F8F" w:rsidP="00F31AEF">
      <w:pPr>
        <w:pStyle w:val="Heading1"/>
        <w:spacing w:before="160"/>
        <w:ind w:left="650"/>
      </w:pPr>
      <w:r>
        <w:rPr>
          <w:w w:val="105"/>
        </w:rPr>
        <w:t>Conclusion</w:t>
      </w:r>
    </w:p>
    <w:p w14:paraId="60D7B24F" w14:textId="1EB0BB9F" w:rsidR="002856BD" w:rsidRPr="002856BD" w:rsidRDefault="002856BD" w:rsidP="00F31AEF">
      <w:pPr>
        <w:pStyle w:val="BodyText"/>
        <w:spacing w:before="132" w:line="252" w:lineRule="auto"/>
        <w:ind w:left="650" w:right="443"/>
        <w:rPr>
          <w:w w:val="105"/>
        </w:rPr>
      </w:pPr>
      <w:r w:rsidRPr="002856BD">
        <w:rPr>
          <w:w w:val="105"/>
        </w:rPr>
        <w:t>Rewrite the objective so that it reminds the reader what has been done (1 sentence). Convey results according to specific objectives (3-4 sentences). The impact and significance are conveyed (1 sentence). Recommendations for further research (1 sentence)</w:t>
      </w:r>
    </w:p>
    <w:p w14:paraId="012CB097" w14:textId="4DE060AF" w:rsidR="005814F8" w:rsidRDefault="005814F8" w:rsidP="00F31AEF">
      <w:pPr>
        <w:pStyle w:val="BodyText"/>
        <w:spacing w:before="132" w:line="252" w:lineRule="auto"/>
        <w:ind w:left="650" w:right="443"/>
        <w:jc w:val="both"/>
      </w:pPr>
    </w:p>
    <w:p w14:paraId="2A7F3533" w14:textId="77777777" w:rsidR="005814F8" w:rsidRDefault="005814F8" w:rsidP="00F31AEF">
      <w:pPr>
        <w:pStyle w:val="BodyText"/>
        <w:ind w:left="325"/>
        <w:rPr>
          <w:sz w:val="29"/>
        </w:rPr>
      </w:pPr>
    </w:p>
    <w:p w14:paraId="6D289CAC" w14:textId="77777777" w:rsidR="005814F8" w:rsidRPr="002856BD" w:rsidRDefault="00257F8F" w:rsidP="00F31AEF">
      <w:pPr>
        <w:pStyle w:val="BodyText"/>
        <w:spacing w:before="1"/>
        <w:ind w:left="650"/>
        <w:rPr>
          <w:rFonts w:ascii="Microsoft Sans Serif"/>
          <w:sz w:val="24"/>
          <w:szCs w:val="24"/>
        </w:rPr>
      </w:pPr>
      <w:r w:rsidRPr="002856BD">
        <w:rPr>
          <w:rFonts w:ascii="Microsoft Sans Serif"/>
          <w:w w:val="105"/>
          <w:sz w:val="24"/>
          <w:szCs w:val="24"/>
        </w:rPr>
        <w:t>Acknowledgments</w:t>
      </w:r>
    </w:p>
    <w:p w14:paraId="35FA5120" w14:textId="65295BFD" w:rsidR="00F31AEF" w:rsidRPr="00F31AEF" w:rsidRDefault="00F31AEF" w:rsidP="00F31AEF">
      <w:pPr>
        <w:spacing w:before="95" w:line="254" w:lineRule="auto"/>
        <w:ind w:left="650" w:right="444"/>
        <w:jc w:val="both"/>
        <w:rPr>
          <w:w w:val="105"/>
          <w:sz w:val="18"/>
        </w:rPr>
      </w:pPr>
      <w:bookmarkStart w:id="0" w:name="_Hlk74587891"/>
      <w:r w:rsidRPr="00F31AEF">
        <w:rPr>
          <w:w w:val="105"/>
          <w:sz w:val="18"/>
        </w:rPr>
        <w:t>We are grateful to all respondents involved in this research project. We are also grateful to the XXXX, which supports funding of this study with contract number: XXXX</w:t>
      </w:r>
      <w:bookmarkEnd w:id="0"/>
      <w:r w:rsidRPr="00F31AEF">
        <w:rPr>
          <w:w w:val="105"/>
          <w:sz w:val="18"/>
        </w:rPr>
        <w:t>.</w:t>
      </w:r>
    </w:p>
    <w:p w14:paraId="4A0F7233" w14:textId="4F6786D2" w:rsidR="005814F8" w:rsidRDefault="005814F8" w:rsidP="00310861">
      <w:pPr>
        <w:spacing w:before="95" w:line="254" w:lineRule="auto"/>
        <w:ind w:right="444"/>
        <w:jc w:val="both"/>
        <w:rPr>
          <w:sz w:val="18"/>
        </w:rPr>
      </w:pPr>
    </w:p>
    <w:p w14:paraId="4D9CEC90" w14:textId="77777777" w:rsidR="005814F8" w:rsidRDefault="005814F8" w:rsidP="00F31AEF">
      <w:pPr>
        <w:pStyle w:val="BodyText"/>
        <w:ind w:left="325"/>
        <w:rPr>
          <w:sz w:val="18"/>
        </w:rPr>
      </w:pPr>
    </w:p>
    <w:p w14:paraId="182C2895" w14:textId="77777777" w:rsidR="005814F8" w:rsidRPr="00F31AEF" w:rsidRDefault="00257F8F" w:rsidP="00F31AEF">
      <w:pPr>
        <w:pStyle w:val="BodyText"/>
        <w:spacing w:before="122"/>
        <w:ind w:left="650"/>
        <w:rPr>
          <w:rFonts w:ascii="Microsoft Sans Serif"/>
          <w:sz w:val="24"/>
          <w:szCs w:val="24"/>
        </w:rPr>
      </w:pPr>
      <w:r w:rsidRPr="00F31AEF">
        <w:rPr>
          <w:rFonts w:ascii="Microsoft Sans Serif"/>
          <w:w w:val="105"/>
          <w:sz w:val="24"/>
          <w:szCs w:val="24"/>
        </w:rPr>
        <w:t>Declaration</w:t>
      </w:r>
      <w:r w:rsidRPr="00F31AEF">
        <w:rPr>
          <w:rFonts w:ascii="Microsoft Sans Serif"/>
          <w:spacing w:val="10"/>
          <w:w w:val="105"/>
          <w:sz w:val="24"/>
          <w:szCs w:val="24"/>
        </w:rPr>
        <w:t xml:space="preserve"> </w:t>
      </w:r>
      <w:r w:rsidRPr="00F31AEF">
        <w:rPr>
          <w:rFonts w:ascii="Microsoft Sans Serif"/>
          <w:w w:val="105"/>
          <w:sz w:val="24"/>
          <w:szCs w:val="24"/>
        </w:rPr>
        <w:t>of</w:t>
      </w:r>
      <w:r w:rsidRPr="00F31AEF">
        <w:rPr>
          <w:rFonts w:ascii="Microsoft Sans Serif"/>
          <w:spacing w:val="11"/>
          <w:w w:val="105"/>
          <w:sz w:val="24"/>
          <w:szCs w:val="24"/>
        </w:rPr>
        <w:t xml:space="preserve"> </w:t>
      </w:r>
      <w:r w:rsidRPr="00F31AEF">
        <w:rPr>
          <w:rFonts w:ascii="Microsoft Sans Serif"/>
          <w:w w:val="105"/>
          <w:sz w:val="24"/>
          <w:szCs w:val="24"/>
        </w:rPr>
        <w:t>Conflicting</w:t>
      </w:r>
      <w:r w:rsidRPr="00F31AEF">
        <w:rPr>
          <w:rFonts w:ascii="Microsoft Sans Serif"/>
          <w:spacing w:val="11"/>
          <w:w w:val="105"/>
          <w:sz w:val="24"/>
          <w:szCs w:val="24"/>
        </w:rPr>
        <w:t xml:space="preserve"> </w:t>
      </w:r>
      <w:r w:rsidRPr="00F31AEF">
        <w:rPr>
          <w:rFonts w:ascii="Microsoft Sans Serif"/>
          <w:w w:val="105"/>
          <w:sz w:val="24"/>
          <w:szCs w:val="24"/>
        </w:rPr>
        <w:t>Interests</w:t>
      </w:r>
    </w:p>
    <w:p w14:paraId="1D116C2B" w14:textId="37A9FCEE" w:rsidR="00F31AEF" w:rsidRPr="00F31AEF" w:rsidRDefault="00F31AEF" w:rsidP="00F31AEF">
      <w:pPr>
        <w:spacing w:before="95" w:line="254" w:lineRule="auto"/>
        <w:ind w:left="650" w:right="444"/>
        <w:jc w:val="both"/>
        <w:rPr>
          <w:w w:val="105"/>
          <w:sz w:val="20"/>
          <w:szCs w:val="24"/>
        </w:rPr>
      </w:pPr>
      <w:r w:rsidRPr="00F31AEF">
        <w:rPr>
          <w:w w:val="105"/>
          <w:sz w:val="20"/>
          <w:szCs w:val="24"/>
        </w:rPr>
        <w:t xml:space="preserve">The authors of this study certify that they have NO affiliations with or involvement in any organization or entity with any financial interest (such as honoraria; educational grants; participation in speakers’ bureaus; membership, employment, consultancies, stock ownership, or other equity interest; and expert testimony or patent-licensing arrangements), or non-financial interest (such as personal or professional relationships, affiliations, knowledge or beliefs) in the subject matter or materials discussed in this manuscript. </w:t>
      </w:r>
    </w:p>
    <w:p w14:paraId="711D8E8E" w14:textId="406F7AF3" w:rsidR="005814F8" w:rsidRDefault="005814F8" w:rsidP="00F31AEF">
      <w:pPr>
        <w:spacing w:before="95" w:line="254" w:lineRule="auto"/>
        <w:ind w:left="650" w:right="444"/>
        <w:jc w:val="both"/>
        <w:rPr>
          <w:sz w:val="18"/>
        </w:rPr>
      </w:pPr>
    </w:p>
    <w:p w14:paraId="15F2C0CB" w14:textId="77777777" w:rsidR="005814F8" w:rsidRPr="00F31AEF" w:rsidRDefault="005814F8" w:rsidP="00F31AEF">
      <w:pPr>
        <w:pStyle w:val="BodyText"/>
        <w:ind w:left="325"/>
        <w:rPr>
          <w:sz w:val="22"/>
          <w:szCs w:val="24"/>
        </w:rPr>
      </w:pPr>
    </w:p>
    <w:p w14:paraId="1CDAF21B" w14:textId="77777777" w:rsidR="005814F8" w:rsidRPr="00F31AEF" w:rsidRDefault="00257F8F" w:rsidP="00F31AEF">
      <w:pPr>
        <w:pStyle w:val="BodyText"/>
        <w:spacing w:before="124"/>
        <w:ind w:left="650"/>
        <w:rPr>
          <w:rFonts w:ascii="Microsoft Sans Serif"/>
          <w:sz w:val="24"/>
          <w:szCs w:val="24"/>
        </w:rPr>
      </w:pPr>
      <w:r w:rsidRPr="00F31AEF">
        <w:rPr>
          <w:rFonts w:ascii="Microsoft Sans Serif"/>
          <w:w w:val="105"/>
          <w:sz w:val="24"/>
          <w:szCs w:val="24"/>
        </w:rPr>
        <w:t>Funding</w:t>
      </w:r>
    </w:p>
    <w:p w14:paraId="1686BECB" w14:textId="77777777" w:rsidR="005814F8" w:rsidRPr="00F31AEF" w:rsidRDefault="00257F8F" w:rsidP="00F31AEF">
      <w:pPr>
        <w:spacing w:before="95" w:line="254" w:lineRule="auto"/>
        <w:ind w:left="650" w:right="445"/>
        <w:jc w:val="both"/>
        <w:rPr>
          <w:sz w:val="20"/>
          <w:szCs w:val="24"/>
        </w:rPr>
      </w:pPr>
      <w:r w:rsidRPr="00F31AEF">
        <w:rPr>
          <w:spacing w:val="-1"/>
          <w:w w:val="110"/>
          <w:sz w:val="20"/>
          <w:szCs w:val="24"/>
          <w:highlight w:val="yellow"/>
        </w:rPr>
        <w:t>The</w:t>
      </w:r>
      <w:r w:rsidRPr="00F31AEF">
        <w:rPr>
          <w:spacing w:val="-5"/>
          <w:w w:val="110"/>
          <w:sz w:val="20"/>
          <w:szCs w:val="24"/>
          <w:highlight w:val="yellow"/>
        </w:rPr>
        <w:t xml:space="preserve"> </w:t>
      </w:r>
      <w:r w:rsidRPr="00F31AEF">
        <w:rPr>
          <w:spacing w:val="-1"/>
          <w:w w:val="110"/>
          <w:sz w:val="20"/>
          <w:szCs w:val="24"/>
          <w:highlight w:val="yellow"/>
        </w:rPr>
        <w:t>author(s)</w:t>
      </w:r>
      <w:r w:rsidRPr="00F31AEF">
        <w:rPr>
          <w:spacing w:val="-4"/>
          <w:w w:val="110"/>
          <w:sz w:val="20"/>
          <w:szCs w:val="24"/>
          <w:highlight w:val="yellow"/>
        </w:rPr>
        <w:t xml:space="preserve"> </w:t>
      </w:r>
      <w:r w:rsidRPr="00F31AEF">
        <w:rPr>
          <w:spacing w:val="-1"/>
          <w:w w:val="110"/>
          <w:sz w:val="20"/>
          <w:szCs w:val="24"/>
          <w:highlight w:val="yellow"/>
        </w:rPr>
        <w:t>disclosed</w:t>
      </w:r>
      <w:r w:rsidRPr="00F31AEF">
        <w:rPr>
          <w:spacing w:val="-4"/>
          <w:w w:val="110"/>
          <w:sz w:val="20"/>
          <w:szCs w:val="24"/>
          <w:highlight w:val="yellow"/>
        </w:rPr>
        <w:t xml:space="preserve"> </w:t>
      </w:r>
      <w:r w:rsidRPr="00F31AEF">
        <w:rPr>
          <w:spacing w:val="-1"/>
          <w:w w:val="110"/>
          <w:sz w:val="20"/>
          <w:szCs w:val="24"/>
          <w:highlight w:val="yellow"/>
        </w:rPr>
        <w:t>receipt</w:t>
      </w:r>
      <w:r w:rsidRPr="00F31AEF">
        <w:rPr>
          <w:spacing w:val="-3"/>
          <w:w w:val="110"/>
          <w:sz w:val="20"/>
          <w:szCs w:val="24"/>
          <w:highlight w:val="yellow"/>
        </w:rPr>
        <w:t xml:space="preserve"> </w:t>
      </w:r>
      <w:r w:rsidRPr="00F31AEF">
        <w:rPr>
          <w:spacing w:val="-1"/>
          <w:w w:val="110"/>
          <w:sz w:val="20"/>
          <w:szCs w:val="24"/>
          <w:highlight w:val="yellow"/>
        </w:rPr>
        <w:t>of</w:t>
      </w:r>
      <w:r w:rsidRPr="00F31AEF">
        <w:rPr>
          <w:spacing w:val="-5"/>
          <w:w w:val="110"/>
          <w:sz w:val="20"/>
          <w:szCs w:val="24"/>
          <w:highlight w:val="yellow"/>
        </w:rPr>
        <w:t xml:space="preserve"> </w:t>
      </w:r>
      <w:r w:rsidRPr="00F31AEF">
        <w:rPr>
          <w:spacing w:val="-1"/>
          <w:w w:val="110"/>
          <w:sz w:val="20"/>
          <w:szCs w:val="24"/>
          <w:highlight w:val="yellow"/>
        </w:rPr>
        <w:t>the</w:t>
      </w:r>
      <w:r w:rsidRPr="00F31AEF">
        <w:rPr>
          <w:spacing w:val="-3"/>
          <w:w w:val="110"/>
          <w:sz w:val="20"/>
          <w:szCs w:val="24"/>
          <w:highlight w:val="yellow"/>
        </w:rPr>
        <w:t xml:space="preserve"> </w:t>
      </w:r>
      <w:r w:rsidRPr="00F31AEF">
        <w:rPr>
          <w:spacing w:val="-1"/>
          <w:w w:val="110"/>
          <w:sz w:val="20"/>
          <w:szCs w:val="24"/>
          <w:highlight w:val="yellow"/>
        </w:rPr>
        <w:t>following</w:t>
      </w:r>
      <w:r w:rsidRPr="00F31AEF">
        <w:rPr>
          <w:spacing w:val="-5"/>
          <w:w w:val="110"/>
          <w:sz w:val="20"/>
          <w:szCs w:val="24"/>
          <w:highlight w:val="yellow"/>
        </w:rPr>
        <w:t xml:space="preserve"> </w:t>
      </w:r>
      <w:r w:rsidRPr="00F31AEF">
        <w:rPr>
          <w:w w:val="110"/>
          <w:sz w:val="20"/>
          <w:szCs w:val="24"/>
          <w:highlight w:val="yellow"/>
        </w:rPr>
        <w:t>financial</w:t>
      </w:r>
      <w:r w:rsidRPr="00F31AEF">
        <w:rPr>
          <w:spacing w:val="-5"/>
          <w:w w:val="110"/>
          <w:sz w:val="20"/>
          <w:szCs w:val="24"/>
          <w:highlight w:val="yellow"/>
        </w:rPr>
        <w:t xml:space="preserve"> </w:t>
      </w:r>
      <w:r w:rsidRPr="00F31AEF">
        <w:rPr>
          <w:w w:val="110"/>
          <w:sz w:val="20"/>
          <w:szCs w:val="24"/>
          <w:highlight w:val="yellow"/>
        </w:rPr>
        <w:t>sup-</w:t>
      </w:r>
      <w:r w:rsidRPr="00F31AEF">
        <w:rPr>
          <w:spacing w:val="-47"/>
          <w:w w:val="110"/>
          <w:sz w:val="20"/>
          <w:szCs w:val="24"/>
          <w:highlight w:val="yellow"/>
        </w:rPr>
        <w:t xml:space="preserve"> </w:t>
      </w:r>
      <w:r w:rsidRPr="00F31AEF">
        <w:rPr>
          <w:w w:val="110"/>
          <w:sz w:val="20"/>
          <w:szCs w:val="24"/>
          <w:highlight w:val="yellow"/>
        </w:rPr>
        <w:t>port for the research, authorship, and/or publication of this</w:t>
      </w:r>
      <w:r w:rsidRPr="00F31AEF">
        <w:rPr>
          <w:spacing w:val="1"/>
          <w:w w:val="110"/>
          <w:sz w:val="20"/>
          <w:szCs w:val="24"/>
          <w:highlight w:val="yellow"/>
        </w:rPr>
        <w:t xml:space="preserve"> </w:t>
      </w:r>
      <w:r w:rsidRPr="00F31AEF">
        <w:rPr>
          <w:w w:val="110"/>
          <w:sz w:val="20"/>
          <w:szCs w:val="24"/>
          <w:highlight w:val="yellow"/>
        </w:rPr>
        <w:t>article: We are also grateful to Institute of Research and</w:t>
      </w:r>
      <w:r w:rsidRPr="00F31AEF">
        <w:rPr>
          <w:spacing w:val="1"/>
          <w:w w:val="110"/>
          <w:sz w:val="20"/>
          <w:szCs w:val="24"/>
          <w:highlight w:val="yellow"/>
        </w:rPr>
        <w:t xml:space="preserve"> </w:t>
      </w:r>
      <w:r w:rsidRPr="00F31AEF">
        <w:rPr>
          <w:spacing w:val="-1"/>
          <w:w w:val="110"/>
          <w:sz w:val="20"/>
          <w:szCs w:val="24"/>
          <w:highlight w:val="yellow"/>
        </w:rPr>
        <w:t xml:space="preserve">Community Service, </w:t>
      </w:r>
      <w:r w:rsidRPr="00F31AEF">
        <w:rPr>
          <w:w w:val="110"/>
          <w:sz w:val="20"/>
          <w:szCs w:val="24"/>
          <w:highlight w:val="yellow"/>
        </w:rPr>
        <w:t xml:space="preserve">Universitas </w:t>
      </w:r>
      <w:proofErr w:type="spellStart"/>
      <w:r w:rsidRPr="00F31AEF">
        <w:rPr>
          <w:w w:val="110"/>
          <w:sz w:val="20"/>
          <w:szCs w:val="24"/>
          <w:highlight w:val="yellow"/>
        </w:rPr>
        <w:t>Nahdlatul</w:t>
      </w:r>
      <w:proofErr w:type="spellEnd"/>
      <w:r w:rsidRPr="00F31AEF">
        <w:rPr>
          <w:w w:val="110"/>
          <w:sz w:val="20"/>
          <w:szCs w:val="24"/>
          <w:highlight w:val="yellow"/>
        </w:rPr>
        <w:t xml:space="preserve"> Ulama Surabaya,</w:t>
      </w:r>
      <w:r w:rsidRPr="00F31AEF">
        <w:rPr>
          <w:spacing w:val="-47"/>
          <w:w w:val="110"/>
          <w:sz w:val="20"/>
          <w:szCs w:val="24"/>
          <w:highlight w:val="yellow"/>
        </w:rPr>
        <w:t xml:space="preserve"> </w:t>
      </w:r>
      <w:r w:rsidRPr="00F31AEF">
        <w:rPr>
          <w:w w:val="110"/>
          <w:sz w:val="20"/>
          <w:szCs w:val="24"/>
          <w:highlight w:val="yellow"/>
        </w:rPr>
        <w:t>which supports funding of this study with contract number:</w:t>
      </w:r>
      <w:r w:rsidRPr="00F31AEF">
        <w:rPr>
          <w:spacing w:val="1"/>
          <w:w w:val="110"/>
          <w:sz w:val="20"/>
          <w:szCs w:val="24"/>
          <w:highlight w:val="yellow"/>
        </w:rPr>
        <w:t xml:space="preserve"> </w:t>
      </w:r>
      <w:r w:rsidRPr="00F31AEF">
        <w:rPr>
          <w:w w:val="110"/>
          <w:sz w:val="20"/>
          <w:szCs w:val="24"/>
          <w:highlight w:val="yellow"/>
        </w:rPr>
        <w:t>040/UNUSA/Adm-LPPM/III/2021.</w:t>
      </w:r>
    </w:p>
    <w:p w14:paraId="4A522213" w14:textId="77777777" w:rsidR="005814F8" w:rsidRDefault="005814F8" w:rsidP="00F31AEF">
      <w:pPr>
        <w:pStyle w:val="BodyText"/>
        <w:ind w:left="325"/>
        <w:rPr>
          <w:sz w:val="18"/>
        </w:rPr>
      </w:pPr>
    </w:p>
    <w:p w14:paraId="4BF212CF" w14:textId="77777777" w:rsidR="005814F8" w:rsidRPr="00F31AEF" w:rsidRDefault="00257F8F" w:rsidP="00F31AEF">
      <w:pPr>
        <w:pStyle w:val="BodyText"/>
        <w:spacing w:before="125"/>
        <w:ind w:left="650"/>
        <w:rPr>
          <w:rFonts w:ascii="Microsoft Sans Serif"/>
          <w:sz w:val="24"/>
          <w:szCs w:val="24"/>
          <w:highlight w:val="yellow"/>
        </w:rPr>
      </w:pPr>
      <w:r w:rsidRPr="00F31AEF">
        <w:rPr>
          <w:rFonts w:ascii="Microsoft Sans Serif"/>
          <w:w w:val="110"/>
          <w:sz w:val="24"/>
          <w:szCs w:val="24"/>
        </w:rPr>
        <w:t>ORCID</w:t>
      </w:r>
      <w:r w:rsidRPr="00F31AEF">
        <w:rPr>
          <w:rFonts w:ascii="Microsoft Sans Serif"/>
          <w:spacing w:val="-13"/>
          <w:w w:val="110"/>
          <w:sz w:val="24"/>
          <w:szCs w:val="24"/>
        </w:rPr>
        <w:t xml:space="preserve"> </w:t>
      </w:r>
      <w:proofErr w:type="spellStart"/>
      <w:r w:rsidRPr="00F31AEF">
        <w:rPr>
          <w:rFonts w:ascii="Microsoft Sans Serif"/>
          <w:w w:val="110"/>
          <w:sz w:val="24"/>
          <w:szCs w:val="24"/>
          <w:highlight w:val="yellow"/>
        </w:rPr>
        <w:t>iD</w:t>
      </w:r>
      <w:proofErr w:type="spellEnd"/>
    </w:p>
    <w:p w14:paraId="20C87C39" w14:textId="77777777" w:rsidR="005814F8" w:rsidRPr="00F31AEF" w:rsidRDefault="00257F8F" w:rsidP="00F31AEF">
      <w:pPr>
        <w:spacing w:before="95"/>
        <w:ind w:left="650"/>
        <w:jc w:val="both"/>
        <w:rPr>
          <w:sz w:val="20"/>
          <w:szCs w:val="20"/>
        </w:rPr>
      </w:pPr>
      <w:r w:rsidRPr="00F31AEF">
        <w:rPr>
          <w:noProof/>
          <w:sz w:val="20"/>
          <w:szCs w:val="20"/>
          <w:highlight w:val="yellow"/>
        </w:rPr>
        <w:drawing>
          <wp:anchor distT="0" distB="0" distL="0" distR="0" simplePos="0" relativeHeight="251657728" behindDoc="1" locked="0" layoutInCell="1" allowOverlap="1" wp14:anchorId="373054DB" wp14:editId="54342821">
            <wp:simplePos x="0" y="0"/>
            <wp:positionH relativeFrom="page">
              <wp:posOffset>4959362</wp:posOffset>
            </wp:positionH>
            <wp:positionV relativeFrom="paragraph">
              <wp:posOffset>73426</wp:posOffset>
            </wp:positionV>
            <wp:extent cx="129539" cy="129539"/>
            <wp:effectExtent l="0" t="0" r="0" b="0"/>
            <wp:wrapNone/>
            <wp:docPr id="9"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9.png"/>
                    <pic:cNvPicPr/>
                  </pic:nvPicPr>
                  <pic:blipFill>
                    <a:blip r:embed="rId15" cstate="print"/>
                    <a:stretch>
                      <a:fillRect/>
                    </a:stretch>
                  </pic:blipFill>
                  <pic:spPr>
                    <a:xfrm>
                      <a:off x="0" y="0"/>
                      <a:ext cx="129539" cy="129539"/>
                    </a:xfrm>
                    <a:prstGeom prst="rect">
                      <a:avLst/>
                    </a:prstGeom>
                  </pic:spPr>
                </pic:pic>
              </a:graphicData>
            </a:graphic>
          </wp:anchor>
        </w:drawing>
      </w:r>
      <w:r w:rsidRPr="00F31AEF">
        <w:rPr>
          <w:w w:val="105"/>
          <w:sz w:val="20"/>
          <w:szCs w:val="20"/>
          <w:highlight w:val="yellow"/>
        </w:rPr>
        <w:t>Fifi</w:t>
      </w:r>
      <w:r w:rsidRPr="00F31AEF">
        <w:rPr>
          <w:spacing w:val="-4"/>
          <w:w w:val="105"/>
          <w:sz w:val="20"/>
          <w:szCs w:val="20"/>
          <w:highlight w:val="yellow"/>
        </w:rPr>
        <w:t xml:space="preserve"> </w:t>
      </w:r>
      <w:proofErr w:type="spellStart"/>
      <w:r w:rsidRPr="00F31AEF">
        <w:rPr>
          <w:w w:val="105"/>
          <w:sz w:val="20"/>
          <w:szCs w:val="20"/>
          <w:highlight w:val="yellow"/>
        </w:rPr>
        <w:t>Khoirul</w:t>
      </w:r>
      <w:proofErr w:type="spellEnd"/>
      <w:r w:rsidRPr="00F31AEF">
        <w:rPr>
          <w:spacing w:val="-2"/>
          <w:w w:val="105"/>
          <w:sz w:val="20"/>
          <w:szCs w:val="20"/>
          <w:highlight w:val="yellow"/>
        </w:rPr>
        <w:t xml:space="preserve"> </w:t>
      </w:r>
      <w:proofErr w:type="spellStart"/>
      <w:r w:rsidRPr="00F31AEF">
        <w:rPr>
          <w:w w:val="105"/>
          <w:sz w:val="20"/>
          <w:szCs w:val="20"/>
          <w:highlight w:val="yellow"/>
        </w:rPr>
        <w:t>Fitriyah</w:t>
      </w:r>
      <w:proofErr w:type="spellEnd"/>
      <w:r w:rsidRPr="00F31AEF">
        <w:rPr>
          <w:w w:val="105"/>
          <w:sz w:val="20"/>
          <w:szCs w:val="20"/>
          <w:highlight w:val="yellow"/>
        </w:rPr>
        <w:t xml:space="preserve">    </w:t>
      </w:r>
      <w:r w:rsidRPr="00F31AEF">
        <w:rPr>
          <w:spacing w:val="4"/>
          <w:w w:val="105"/>
          <w:sz w:val="20"/>
          <w:szCs w:val="20"/>
          <w:highlight w:val="yellow"/>
        </w:rPr>
        <w:t xml:space="preserve"> </w:t>
      </w:r>
      <w:hyperlink r:id="rId16">
        <w:r w:rsidRPr="00F31AEF">
          <w:rPr>
            <w:w w:val="105"/>
            <w:sz w:val="20"/>
            <w:szCs w:val="20"/>
            <w:highlight w:val="yellow"/>
          </w:rPr>
          <w:t>https://orcid.org/0000-0002-4087-0022</w:t>
        </w:r>
      </w:hyperlink>
    </w:p>
    <w:p w14:paraId="46525532" w14:textId="77777777" w:rsidR="005814F8" w:rsidRDefault="005814F8">
      <w:pPr>
        <w:jc w:val="both"/>
        <w:rPr>
          <w:sz w:val="18"/>
        </w:rPr>
        <w:sectPr w:rsidR="005814F8" w:rsidSect="002856BD">
          <w:type w:val="continuous"/>
          <w:pgSz w:w="12250" w:h="15880"/>
          <w:pgMar w:top="80" w:right="800" w:bottom="280" w:left="400" w:header="720" w:footer="720" w:gutter="0"/>
          <w:cols w:space="720"/>
        </w:sectPr>
      </w:pPr>
    </w:p>
    <w:p w14:paraId="5F9B4BBC" w14:textId="77777777" w:rsidR="005814F8" w:rsidRDefault="005814F8">
      <w:pPr>
        <w:pStyle w:val="BodyText"/>
        <w:spacing w:before="6"/>
        <w:rPr>
          <w:sz w:val="26"/>
        </w:rPr>
      </w:pPr>
    </w:p>
    <w:p w14:paraId="63B54CB4" w14:textId="77777777" w:rsidR="005814F8" w:rsidRDefault="005814F8">
      <w:pPr>
        <w:rPr>
          <w:sz w:val="26"/>
        </w:rPr>
        <w:sectPr w:rsidR="005814F8">
          <w:pgSz w:w="12250" w:h="15880"/>
          <w:pgMar w:top="1040" w:right="800" w:bottom="280" w:left="400" w:header="794" w:footer="0" w:gutter="0"/>
          <w:cols w:space="720"/>
        </w:sectPr>
      </w:pPr>
    </w:p>
    <w:p w14:paraId="3D4C7453" w14:textId="77777777" w:rsidR="005814F8" w:rsidRPr="00310861" w:rsidRDefault="00257F8F">
      <w:pPr>
        <w:pStyle w:val="BodyText"/>
        <w:spacing w:before="67"/>
        <w:ind w:left="847"/>
        <w:rPr>
          <w:rFonts w:ascii="Microsoft Sans Serif"/>
          <w:sz w:val="24"/>
          <w:szCs w:val="24"/>
        </w:rPr>
      </w:pPr>
      <w:r w:rsidRPr="00310861">
        <w:rPr>
          <w:rFonts w:ascii="Microsoft Sans Serif"/>
          <w:spacing w:val="-1"/>
          <w:w w:val="110"/>
          <w:sz w:val="24"/>
          <w:szCs w:val="24"/>
        </w:rPr>
        <w:t>Data</w:t>
      </w:r>
      <w:r w:rsidRPr="00310861">
        <w:rPr>
          <w:rFonts w:ascii="Microsoft Sans Serif"/>
          <w:spacing w:val="-12"/>
          <w:w w:val="110"/>
          <w:sz w:val="24"/>
          <w:szCs w:val="24"/>
        </w:rPr>
        <w:t xml:space="preserve"> </w:t>
      </w:r>
      <w:r w:rsidRPr="00310861">
        <w:rPr>
          <w:rFonts w:ascii="Microsoft Sans Serif"/>
          <w:spacing w:val="-1"/>
          <w:w w:val="110"/>
          <w:sz w:val="24"/>
          <w:szCs w:val="24"/>
        </w:rPr>
        <w:t>Availability</w:t>
      </w:r>
      <w:r w:rsidRPr="00310861">
        <w:rPr>
          <w:rFonts w:ascii="Microsoft Sans Serif"/>
          <w:spacing w:val="-13"/>
          <w:w w:val="110"/>
          <w:sz w:val="24"/>
          <w:szCs w:val="24"/>
        </w:rPr>
        <w:t xml:space="preserve"> </w:t>
      </w:r>
      <w:r w:rsidRPr="00310861">
        <w:rPr>
          <w:rFonts w:ascii="Microsoft Sans Serif"/>
          <w:spacing w:val="-1"/>
          <w:w w:val="110"/>
          <w:sz w:val="24"/>
          <w:szCs w:val="24"/>
        </w:rPr>
        <w:t>Statement</w:t>
      </w:r>
    </w:p>
    <w:p w14:paraId="1036DC5A" w14:textId="7D2FD094" w:rsidR="00F31AEF" w:rsidRPr="00F31AEF" w:rsidRDefault="00F31AEF" w:rsidP="00F31AEF">
      <w:pPr>
        <w:spacing w:before="95" w:line="254" w:lineRule="auto"/>
        <w:ind w:left="847" w:right="1"/>
        <w:jc w:val="both"/>
        <w:rPr>
          <w:w w:val="110"/>
          <w:sz w:val="20"/>
          <w:szCs w:val="24"/>
        </w:rPr>
      </w:pPr>
      <w:r w:rsidRPr="00F31AEF">
        <w:rPr>
          <w:w w:val="110"/>
          <w:sz w:val="20"/>
          <w:szCs w:val="24"/>
        </w:rPr>
        <w:t xml:space="preserve">The dataset generated during and/or </w:t>
      </w:r>
      <w:proofErr w:type="spellStart"/>
      <w:r w:rsidRPr="00F31AEF">
        <w:rPr>
          <w:w w:val="110"/>
          <w:sz w:val="20"/>
          <w:szCs w:val="24"/>
        </w:rPr>
        <w:t>analysed</w:t>
      </w:r>
      <w:proofErr w:type="spellEnd"/>
      <w:r w:rsidRPr="00F31AEF">
        <w:rPr>
          <w:w w:val="110"/>
          <w:sz w:val="20"/>
          <w:szCs w:val="24"/>
        </w:rPr>
        <w:t xml:space="preserve"> during the current study are available from the corresponding author on reasonable request. </w:t>
      </w:r>
    </w:p>
    <w:p w14:paraId="39177350" w14:textId="23B01655" w:rsidR="005814F8" w:rsidRDefault="005814F8">
      <w:pPr>
        <w:spacing w:before="95" w:line="254" w:lineRule="auto"/>
        <w:ind w:left="847" w:right="1"/>
        <w:jc w:val="both"/>
        <w:rPr>
          <w:sz w:val="18"/>
        </w:rPr>
      </w:pPr>
    </w:p>
    <w:p w14:paraId="53AF91C3" w14:textId="77777777" w:rsidR="005814F8" w:rsidRDefault="005814F8">
      <w:pPr>
        <w:pStyle w:val="BodyText"/>
        <w:rPr>
          <w:sz w:val="18"/>
        </w:rPr>
      </w:pPr>
    </w:p>
    <w:p w14:paraId="1177CD8B" w14:textId="77777777" w:rsidR="005814F8" w:rsidRPr="00F31AEF" w:rsidRDefault="00257F8F">
      <w:pPr>
        <w:pStyle w:val="BodyText"/>
        <w:spacing w:before="123"/>
        <w:ind w:left="847"/>
        <w:rPr>
          <w:rFonts w:ascii="Microsoft Sans Serif"/>
          <w:sz w:val="24"/>
          <w:szCs w:val="24"/>
        </w:rPr>
      </w:pPr>
      <w:r w:rsidRPr="00310861">
        <w:rPr>
          <w:rFonts w:ascii="Microsoft Sans Serif"/>
          <w:sz w:val="24"/>
          <w:szCs w:val="24"/>
        </w:rPr>
        <w:t>References</w:t>
      </w:r>
    </w:p>
    <w:p w14:paraId="23C0F0DC" w14:textId="3037C82E" w:rsidR="00F31AEF" w:rsidRPr="00F31AEF" w:rsidRDefault="00F31AEF" w:rsidP="00F31AEF">
      <w:pPr>
        <w:spacing w:before="95" w:line="259" w:lineRule="auto"/>
        <w:ind w:left="1085" w:right="1" w:hanging="239"/>
        <w:jc w:val="both"/>
        <w:rPr>
          <w:w w:val="105"/>
          <w:sz w:val="20"/>
          <w:szCs w:val="24"/>
        </w:rPr>
      </w:pPr>
      <w:r w:rsidRPr="00F31AEF">
        <w:rPr>
          <w:w w:val="105"/>
          <w:sz w:val="20"/>
          <w:szCs w:val="24"/>
        </w:rPr>
        <w:t>Use APA style. We recommend using reference management such as EndNote, Mendeley, etc.</w:t>
      </w:r>
    </w:p>
    <w:p w14:paraId="7D734998" w14:textId="3BE4EB6F" w:rsidR="005814F8" w:rsidRDefault="005814F8" w:rsidP="00F31AEF">
      <w:pPr>
        <w:spacing w:before="95" w:line="259" w:lineRule="auto"/>
        <w:ind w:left="1085" w:right="1" w:hanging="239"/>
        <w:jc w:val="both"/>
        <w:rPr>
          <w:i/>
          <w:sz w:val="18"/>
        </w:rPr>
      </w:pPr>
    </w:p>
    <w:p w14:paraId="6776D66C" w14:textId="77777777" w:rsidR="005814F8" w:rsidRDefault="005814F8">
      <w:pPr>
        <w:spacing w:line="204" w:lineRule="exact"/>
        <w:rPr>
          <w:sz w:val="18"/>
        </w:rPr>
        <w:sectPr w:rsidR="005814F8" w:rsidSect="00F31AEF">
          <w:type w:val="continuous"/>
          <w:pgSz w:w="12250" w:h="15880"/>
          <w:pgMar w:top="80" w:right="800" w:bottom="280" w:left="400" w:header="720" w:footer="720" w:gutter="0"/>
          <w:cols w:space="40"/>
        </w:sectPr>
      </w:pPr>
    </w:p>
    <w:p w14:paraId="550CDC21" w14:textId="77777777" w:rsidR="005814F8" w:rsidRDefault="005814F8">
      <w:pPr>
        <w:pStyle w:val="BodyText"/>
        <w:spacing w:before="4"/>
        <w:rPr>
          <w:sz w:val="27"/>
        </w:rPr>
      </w:pPr>
    </w:p>
    <w:p w14:paraId="20829EF4" w14:textId="723F7BB2" w:rsidR="005814F8" w:rsidRDefault="005814F8">
      <w:pPr>
        <w:spacing w:line="259" w:lineRule="auto"/>
        <w:ind w:left="563" w:right="160" w:hanging="239"/>
        <w:jc w:val="both"/>
        <w:rPr>
          <w:sz w:val="18"/>
        </w:rPr>
      </w:pPr>
    </w:p>
    <w:sectPr w:rsidR="005814F8">
      <w:type w:val="continuous"/>
      <w:pgSz w:w="12250" w:h="15880"/>
      <w:pgMar w:top="80" w:right="800" w:bottom="280" w:left="400" w:header="720" w:footer="720" w:gutter="0"/>
      <w:cols w:num="2" w:space="720" w:equalWidth="0">
        <w:col w:w="5683" w:space="40"/>
        <w:col w:w="5327"/>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BEFE" w14:textId="77777777" w:rsidR="00257F8F" w:rsidRDefault="00257F8F">
      <w:r>
        <w:separator/>
      </w:r>
    </w:p>
  </w:endnote>
  <w:endnote w:type="continuationSeparator" w:id="0">
    <w:p w14:paraId="23E74152" w14:textId="77777777" w:rsidR="00257F8F" w:rsidRDefault="00257F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Trebuchet MS">
    <w:altName w:val="Trebuchet MS"/>
    <w:panose1 w:val="020B0603020202020204"/>
    <w:charset w:val="00"/>
    <w:family w:val="swiss"/>
    <w:pitch w:val="variable"/>
    <w:sig w:usb0="000006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F015" w14:textId="77777777" w:rsidR="00257F8F" w:rsidRDefault="00257F8F">
      <w:r>
        <w:separator/>
      </w:r>
    </w:p>
  </w:footnote>
  <w:footnote w:type="continuationSeparator" w:id="0">
    <w:p w14:paraId="73DAA96E" w14:textId="77777777" w:rsidR="00257F8F" w:rsidRDefault="00257F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2993D2" w14:textId="5E97DC11" w:rsidR="005814F8" w:rsidRDefault="00257F8F">
    <w:pPr>
      <w:pStyle w:val="BodyText"/>
      <w:spacing w:line="14" w:lineRule="auto"/>
    </w:pPr>
    <w:r>
      <w:pict w14:anchorId="2021BF5F">
        <v:shapetype id="_x0000_t202" coordsize="21600,21600" o:spt="202" path="m,l,21600r21600,l21600,xe">
          <v:stroke joinstyle="miter"/>
          <v:path gradientshapeok="t" o:connecttype="rect"/>
        </v:shapetype>
        <v:shape id="_x0000_s2052" type="#_x0000_t202" style="position:absolute;margin-left:375.65pt;margin-top:25.55pt;width:175.6pt;height:25.15pt;z-index:-16596480;mso-position-horizontal-relative:page;mso-position-vertical-relative:page" filled="f" stroked="f">
          <v:textbox style="mso-next-textbox:#_x0000_s2052" inset="0,0,0,0">
            <w:txbxContent>
              <w:p w14:paraId="31637D87" w14:textId="215E686A" w:rsidR="005814F8" w:rsidRDefault="00197D9D">
                <w:pPr>
                  <w:spacing w:line="216" w:lineRule="exact"/>
                  <w:ind w:left="20"/>
                  <w:rPr>
                    <w:rFonts w:ascii="Trebuchet MS"/>
                    <w:i/>
                    <w:sz w:val="20"/>
                  </w:rPr>
                </w:pPr>
                <w:proofErr w:type="spellStart"/>
                <w:r w:rsidRPr="00197D9D">
                  <w:rPr>
                    <w:rFonts w:ascii="Trebuchet MS"/>
                    <w:i/>
                    <w:spacing w:val="-1"/>
                    <w:w w:val="90"/>
                    <w:sz w:val="20"/>
                  </w:rPr>
                  <w:t>Bhinneka</w:t>
                </w:r>
                <w:proofErr w:type="spellEnd"/>
                <w:r w:rsidRPr="00197D9D">
                  <w:rPr>
                    <w:rFonts w:ascii="Trebuchet MS"/>
                    <w:i/>
                    <w:spacing w:val="-1"/>
                    <w:w w:val="90"/>
                    <w:sz w:val="20"/>
                  </w:rPr>
                  <w:t xml:space="preserve"> Tunggal </w:t>
                </w:r>
                <w:proofErr w:type="spellStart"/>
                <w:r w:rsidRPr="00197D9D">
                  <w:rPr>
                    <w:rFonts w:ascii="Trebuchet MS"/>
                    <w:i/>
                    <w:spacing w:val="-1"/>
                    <w:w w:val="90"/>
                    <w:sz w:val="20"/>
                  </w:rPr>
                  <w:t>Ika</w:t>
                </w:r>
                <w:proofErr w:type="spellEnd"/>
                <w:r w:rsidRPr="00197D9D">
                  <w:rPr>
                    <w:rFonts w:ascii="Trebuchet MS"/>
                    <w:i/>
                    <w:spacing w:val="-1"/>
                    <w:w w:val="90"/>
                    <w:sz w:val="20"/>
                  </w:rPr>
                  <w:t xml:space="preserve"> Journal of Counseling</w:t>
                </w:r>
              </w:p>
            </w:txbxContent>
          </v:textbox>
          <w10:wrap anchorx="page" anchory="page"/>
        </v:shape>
      </w:pict>
    </w:r>
    <w:r>
      <w:pict w14:anchorId="012A11E6">
        <v:rect id="_x0000_s2054" style="position:absolute;margin-left:48.15pt;margin-top:51.8pt;width:502.15pt;height:.5pt;z-index:-16597504;mso-position-horizontal-relative:page;mso-position-vertical-relative:page" fillcolor="black" stroked="f">
          <w10:wrap anchorx="page" anchory="page"/>
        </v:rect>
      </w:pict>
    </w:r>
    <w:r>
      <w:pict w14:anchorId="45FD43E0">
        <v:shape id="_x0000_s2053" type="#_x0000_t202" style="position:absolute;margin-left:45.15pt;margin-top:38.7pt;width:16pt;height:12pt;z-index:-16596992;mso-position-horizontal-relative:page;mso-position-vertical-relative:page" filled="f" stroked="f">
          <v:textbox style="mso-next-textbox:#_x0000_s2053" inset="0,0,0,0">
            <w:txbxContent>
              <w:p w14:paraId="2DEEA865" w14:textId="77777777" w:rsidR="005814F8" w:rsidRDefault="00257F8F">
                <w:pPr>
                  <w:pStyle w:val="BodyText"/>
                  <w:spacing w:line="214" w:lineRule="exact"/>
                  <w:ind w:left="60"/>
                  <w:rPr>
                    <w:rFonts w:ascii="Microsoft Sans Serif"/>
                  </w:rPr>
                </w:pPr>
                <w:r>
                  <w:fldChar w:fldCharType="begin"/>
                </w:r>
                <w:r>
                  <w:rPr>
                    <w:rFonts w:ascii="Microsoft Sans Serif"/>
                  </w:rPr>
                  <w:instrText xml:space="preserve"> PAGE </w:instrText>
                </w:r>
                <w:r>
                  <w:fldChar w:fldCharType="separate"/>
                </w:r>
                <w:r>
                  <w:t>10</w:t>
                </w:r>
                <w:r>
                  <w:fldChar w:fldCharType="end"/>
                </w: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B9E6D" w14:textId="77777777" w:rsidR="005814F8" w:rsidRDefault="00257F8F">
    <w:pPr>
      <w:pStyle w:val="BodyText"/>
      <w:spacing w:line="14" w:lineRule="auto"/>
    </w:pPr>
    <w:r>
      <w:pict w14:anchorId="49B75A08">
        <v:rect id="_x0000_s2051" style="position:absolute;margin-left:62.35pt;margin-top:51.8pt;width:502.15pt;height:.5pt;z-index:-16595968;mso-position-horizontal-relative:page;mso-position-vertical-relative:page" fillcolor="black" stroked="f">
          <w10:wrap anchorx="page" anchory="page"/>
        </v:rect>
      </w:pict>
    </w:r>
    <w:r>
      <w:pict w14:anchorId="1A05B96E">
        <v:shapetype id="_x0000_t202" coordsize="21600,21600" o:spt="202" path="m,l,21600r21600,l21600,xe">
          <v:stroke joinstyle="miter"/>
          <v:path gradientshapeok="t" o:connecttype="rect"/>
        </v:shapetype>
        <v:shape id="_x0000_s2050" type="#_x0000_t202" style="position:absolute;margin-left:61.35pt;margin-top:38.7pt;width:53pt;height:12pt;z-index:-16595456;mso-position-horizontal-relative:page;mso-position-vertical-relative:page" filled="f" stroked="f">
          <v:textbox inset="0,0,0,0">
            <w:txbxContent>
              <w:p w14:paraId="580AACE4" w14:textId="44B9FA28" w:rsidR="005814F8" w:rsidRDefault="00D4357B">
                <w:pPr>
                  <w:spacing w:line="216" w:lineRule="exact"/>
                  <w:ind w:left="20"/>
                  <w:rPr>
                    <w:rFonts w:ascii="Trebuchet MS"/>
                    <w:i/>
                    <w:sz w:val="20"/>
                  </w:rPr>
                </w:pPr>
                <w:proofErr w:type="spellStart"/>
                <w:r>
                  <w:rPr>
                    <w:rFonts w:ascii="Trebuchet MS"/>
                    <w:i/>
                    <w:w w:val="75"/>
                    <w:sz w:val="20"/>
                  </w:rPr>
                  <w:t>Fitriyah</w:t>
                </w:r>
                <w:proofErr w:type="spellEnd"/>
                <w:r>
                  <w:rPr>
                    <w:rFonts w:ascii="Trebuchet MS"/>
                    <w:i/>
                    <w:w w:val="75"/>
                    <w:sz w:val="20"/>
                  </w:rPr>
                  <w:t xml:space="preserve"> et al.</w:t>
                </w:r>
              </w:p>
            </w:txbxContent>
          </v:textbox>
          <w10:wrap anchorx="page" anchory="page"/>
        </v:shape>
      </w:pict>
    </w:r>
    <w:r>
      <w:pict w14:anchorId="68A7603D">
        <v:shape id="_x0000_s2049" type="#_x0000_t202" style="position:absolute;margin-left:551.5pt;margin-top:38.7pt;width:16pt;height:12pt;z-index:-16594944;mso-position-horizontal-relative:page;mso-position-vertical-relative:page" filled="f" stroked="f">
          <v:textbox inset="0,0,0,0">
            <w:txbxContent>
              <w:p w14:paraId="4CCAFF4D" w14:textId="77777777" w:rsidR="005814F8" w:rsidRDefault="00257F8F">
                <w:pPr>
                  <w:pStyle w:val="BodyText"/>
                  <w:spacing w:line="214" w:lineRule="exact"/>
                  <w:ind w:left="60"/>
                  <w:rPr>
                    <w:rFonts w:ascii="Microsoft Sans Serif"/>
                  </w:rPr>
                </w:pPr>
                <w:r>
                  <w:fldChar w:fldCharType="begin"/>
                </w:r>
                <w:r>
                  <w:rPr>
                    <w:rFonts w:ascii="Microsoft Sans Serif"/>
                  </w:rPr>
                  <w:instrText xml:space="preserve"> PAGE </w:instrText>
                </w:r>
                <w:r>
                  <w:fldChar w:fldCharType="separate"/>
                </w:r>
                <w:r>
                  <w:t>11</w:t>
                </w:r>
                <w:r>
                  <w:fldChar w:fldCharType="end"/>
                </w:r>
              </w:p>
            </w:txbxContent>
          </v:textbox>
          <w10:wrap anchorx="page" anchory="page"/>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evenAndOddHeaders/>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14F8"/>
    <w:rsid w:val="000A49C0"/>
    <w:rsid w:val="00144700"/>
    <w:rsid w:val="00197D9D"/>
    <w:rsid w:val="00257F8F"/>
    <w:rsid w:val="002856BD"/>
    <w:rsid w:val="002C547D"/>
    <w:rsid w:val="00310861"/>
    <w:rsid w:val="0044059A"/>
    <w:rsid w:val="004F5C5F"/>
    <w:rsid w:val="005123BD"/>
    <w:rsid w:val="005814F8"/>
    <w:rsid w:val="00723816"/>
    <w:rsid w:val="00761E31"/>
    <w:rsid w:val="00771F50"/>
    <w:rsid w:val="00907FD2"/>
    <w:rsid w:val="00A52E5D"/>
    <w:rsid w:val="00C7684E"/>
    <w:rsid w:val="00D4357B"/>
    <w:rsid w:val="00F06F0C"/>
    <w:rsid w:val="00F31AEF"/>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38750716"/>
  <w15:docId w15:val="{D114730D-D536-44FC-88FA-A9171DD4B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563"/>
      <w:outlineLvl w:val="0"/>
    </w:pPr>
    <w:rPr>
      <w:rFonts w:ascii="Microsoft Sans Serif" w:eastAsia="Microsoft Sans Serif" w:hAnsi="Microsoft Sans Serif" w:cs="Microsoft Sans Serif"/>
      <w:sz w:val="24"/>
      <w:szCs w:val="24"/>
    </w:rPr>
  </w:style>
  <w:style w:type="paragraph" w:styleId="Heading2">
    <w:name w:val="heading 2"/>
    <w:basedOn w:val="Normal"/>
    <w:uiPriority w:val="9"/>
    <w:unhideWhenUsed/>
    <w:qFormat/>
    <w:pPr>
      <w:spacing w:before="143"/>
      <w:ind w:left="325"/>
      <w:outlineLvl w:val="1"/>
    </w:pPr>
    <w:rPr>
      <w:rFonts w:ascii="Trebuchet MS" w:eastAsia="Trebuchet MS" w:hAnsi="Trebuchet MS" w:cs="Trebuchet M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847" w:right="1188"/>
    </w:pPr>
    <w:rPr>
      <w:rFonts w:ascii="Microsoft Sans Serif" w:eastAsia="Microsoft Sans Serif" w:hAnsi="Microsoft Sans Serif" w:cs="Microsoft Sans Serif"/>
      <w:sz w:val="36"/>
      <w:szCs w:val="36"/>
    </w:rPr>
  </w:style>
  <w:style w:type="paragraph" w:styleId="ListParagraph">
    <w:name w:val="List Paragraph"/>
    <w:basedOn w:val="Normal"/>
    <w:uiPriority w:val="1"/>
    <w:qFormat/>
  </w:style>
  <w:style w:type="paragraph" w:customStyle="1" w:styleId="TableParagraph">
    <w:name w:val="Table Paragraph"/>
    <w:basedOn w:val="Normal"/>
    <w:uiPriority w:val="1"/>
    <w:qFormat/>
    <w:rPr>
      <w:rFonts w:ascii="Microsoft Sans Serif" w:eastAsia="Microsoft Sans Serif" w:hAnsi="Microsoft Sans Serif" w:cs="Microsoft Sans Serif"/>
    </w:rPr>
  </w:style>
  <w:style w:type="character" w:styleId="Hyperlink">
    <w:name w:val="Hyperlink"/>
    <w:basedOn w:val="DefaultParagraphFont"/>
    <w:uiPriority w:val="99"/>
    <w:unhideWhenUsed/>
    <w:rsid w:val="002C547D"/>
    <w:rPr>
      <w:color w:val="0000FF" w:themeColor="hyperlink"/>
      <w:u w:val="single"/>
    </w:rPr>
  </w:style>
  <w:style w:type="character" w:styleId="UnresolvedMention">
    <w:name w:val="Unresolved Mention"/>
    <w:basedOn w:val="DefaultParagraphFont"/>
    <w:uiPriority w:val="99"/>
    <w:semiHidden/>
    <w:unhideWhenUsed/>
    <w:rsid w:val="002C547D"/>
    <w:rPr>
      <w:color w:val="605E5C"/>
      <w:shd w:val="clear" w:color="auto" w:fill="E1DFDD"/>
    </w:rPr>
  </w:style>
  <w:style w:type="paragraph" w:styleId="NoSpacing">
    <w:name w:val="No Spacing"/>
    <w:uiPriority w:val="1"/>
    <w:qFormat/>
    <w:rsid w:val="002856BD"/>
    <w:pPr>
      <w:widowControl/>
      <w:autoSpaceDE/>
      <w:autoSpaceDN/>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771F50"/>
    <w:pPr>
      <w:tabs>
        <w:tab w:val="center" w:pos="4513"/>
        <w:tab w:val="right" w:pos="9026"/>
      </w:tabs>
    </w:pPr>
  </w:style>
  <w:style w:type="character" w:customStyle="1" w:styleId="HeaderChar">
    <w:name w:val="Header Char"/>
    <w:basedOn w:val="DefaultParagraphFont"/>
    <w:link w:val="Header"/>
    <w:uiPriority w:val="99"/>
    <w:rsid w:val="00771F50"/>
    <w:rPr>
      <w:rFonts w:ascii="Times New Roman" w:eastAsia="Times New Roman" w:hAnsi="Times New Roman" w:cs="Times New Roman"/>
    </w:rPr>
  </w:style>
  <w:style w:type="paragraph" w:styleId="Footer">
    <w:name w:val="footer"/>
    <w:basedOn w:val="Normal"/>
    <w:link w:val="FooterChar"/>
    <w:uiPriority w:val="99"/>
    <w:unhideWhenUsed/>
    <w:rsid w:val="00771F50"/>
    <w:pPr>
      <w:tabs>
        <w:tab w:val="center" w:pos="4513"/>
        <w:tab w:val="right" w:pos="9026"/>
      </w:tabs>
    </w:pPr>
  </w:style>
  <w:style w:type="character" w:customStyle="1" w:styleId="FooterChar">
    <w:name w:val="Footer Char"/>
    <w:basedOn w:val="DefaultParagraphFont"/>
    <w:link w:val="Footer"/>
    <w:uiPriority w:val="99"/>
    <w:rsid w:val="00771F50"/>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8616311">
      <w:bodyDiv w:val="1"/>
      <w:marLeft w:val="0"/>
      <w:marRight w:val="0"/>
      <w:marTop w:val="0"/>
      <w:marBottom w:val="0"/>
      <w:divBdr>
        <w:top w:val="none" w:sz="0" w:space="0" w:color="auto"/>
        <w:left w:val="none" w:sz="0" w:space="0" w:color="auto"/>
        <w:bottom w:val="none" w:sz="0" w:space="0" w:color="auto"/>
        <w:right w:val="none" w:sz="0" w:space="0" w:color="auto"/>
      </w:divBdr>
    </w:div>
    <w:div w:id="1045180663">
      <w:bodyDiv w:val="1"/>
      <w:marLeft w:val="0"/>
      <w:marRight w:val="0"/>
      <w:marTop w:val="0"/>
      <w:marBottom w:val="0"/>
      <w:divBdr>
        <w:top w:val="none" w:sz="0" w:space="0" w:color="auto"/>
        <w:left w:val="none" w:sz="0" w:space="0" w:color="auto"/>
        <w:bottom w:val="none" w:sz="0" w:space="0" w:color="auto"/>
        <w:right w:val="none" w:sz="0" w:space="0" w:color="auto"/>
      </w:divBdr>
    </w:div>
    <w:div w:id="1061363602">
      <w:bodyDiv w:val="1"/>
      <w:marLeft w:val="0"/>
      <w:marRight w:val="0"/>
      <w:marTop w:val="0"/>
      <w:marBottom w:val="0"/>
      <w:divBdr>
        <w:top w:val="none" w:sz="0" w:space="0" w:color="auto"/>
        <w:left w:val="none" w:sz="0" w:space="0" w:color="auto"/>
        <w:bottom w:val="none" w:sz="0" w:space="0" w:color="auto"/>
        <w:right w:val="none" w:sz="0" w:space="0" w:color="auto"/>
      </w:divBdr>
    </w:div>
    <w:div w:id="127358547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panoramic.com/index.php/btijc/index"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doi.org/10.1177/21582440241231049" TargetMode="Externa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orcid.org/0000-0002-4087-0022"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image" Target="media/image4.png"/><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mailto:fifi@unusa.ac.id" TargetMode="External"/><Relationship Id="rId14"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6"/>
</file>

<file path=customXml/itemProps1.xml><?xml version="1.0" encoding="utf-8"?>
<ds:datastoreItem xmlns:ds="http://schemas.openxmlformats.org/officeDocument/2006/customXml" ds:itemID="{D7057C06-B669-4500-A223-F5AA16A4B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TotalTime>
  <Pages>5</Pages>
  <Words>1219</Words>
  <Characters>6954</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Evaluating the Impact of Teachers’ Personal and Professional Resources in Elementary Education on School-Based Human Resource Management: A Case Study in Indonesia</vt:lpstr>
    </vt:vector>
  </TitlesOfParts>
  <Company/>
  <LinksUpToDate>false</LinksUpToDate>
  <CharactersWithSpaces>8157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Evaluating the Impact of Teachers’ Personal and Professional Resources in Elementary Education on School-Based Human Resource Management: A Case Study in Indonesia</dc:title>
  <dc:subject>Sage Open 2024.14:21582440241231049</dc:subject>
  <dc:creator>Syamsul Ghufron, Fifi Khoirul Fitriyah, Mokhamad Sodikin, Nopriadi Saputra, Siti Maghfirotun Amin, and Hitta Alfi Muhimmah</dc:creator>
  <cp:keywords>literacy,mental health,online learning and school-based management</cp:keywords>
  <cp:lastModifiedBy>LPPM UNUSA</cp:lastModifiedBy>
  <cp:revision>6</cp:revision>
  <dcterms:created xsi:type="dcterms:W3CDTF">2024-05-24T08:36:00Z</dcterms:created>
  <dcterms:modified xsi:type="dcterms:W3CDTF">2024-07-14T06:23:00Z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2024-03-08T00:00:00Z</vt:filetime>
  </property>
  <property fmtid="{D5CDD505-2E9C-101B-9397-08002B2CF9AE}" pid="3" name="Creator">
    <vt:lpwstr>C&amp;M</vt:lpwstr>
  </property>
  <property fmtid="{D5CDD505-2E9C-101B-9397-08002B2CF9AE}" pid="4" name="LastSaved">
    <vt:filetime>2024-05-24T00:00:00Z</vt:filetime>
  </property>
</Properties>
</file>